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97" w:rsidRPr="009E4597" w:rsidRDefault="009E4597" w:rsidP="009E4597">
      <w:pPr>
        <w:shd w:val="clear" w:color="auto" w:fill="EFF6FC"/>
        <w:spacing w:before="275" w:after="138" w:line="240" w:lineRule="auto"/>
        <w:jc w:val="center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E459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ДАССР - 100 лет.</w:t>
      </w:r>
    </w:p>
    <w:p w:rsidR="009E4597" w:rsidRPr="009E4597" w:rsidRDefault="009E4597" w:rsidP="009E4597">
      <w:pPr>
        <w:shd w:val="clear" w:color="auto" w:fill="EFF6FC"/>
        <w:spacing w:before="100" w:beforeAutospacing="1" w:after="100" w:afterAutospacing="1" w:line="240" w:lineRule="auto"/>
      </w:pPr>
    </w:p>
    <w:p w:rsidR="009E4597" w:rsidRDefault="009E4597" w:rsidP="009E4597">
      <w:pPr>
        <w:shd w:val="clear" w:color="auto" w:fill="EFF6FC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9E4597" w:rsidRDefault="009E4597" w:rsidP="009E4597">
      <w:pPr>
        <w:shd w:val="clear" w:color="auto" w:fill="EFF6FC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3463"/>
            <wp:effectExtent l="19050" t="0" r="3175" b="4237"/>
            <wp:docPr id="14" name="Рисунок 14" descr="http://storage.inovaco.ru/media/project_smi3_700/72/4b/63/d1/29/e2/das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torage.inovaco.ru/media/project_smi3_700/72/4b/63/d1/29/e2/dass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597" w:rsidRPr="009E4597" w:rsidRDefault="009E4597" w:rsidP="009E4597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9E4597" w:rsidRPr="009E4597" w:rsidRDefault="009E4597" w:rsidP="009E4597">
      <w:pPr>
        <w:shd w:val="clear" w:color="auto" w:fill="EFF6FC"/>
        <w:spacing w:before="138" w:after="138" w:line="240" w:lineRule="auto"/>
        <w:outlineLvl w:val="4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9E4597">
        <w:rPr>
          <w:rFonts w:ascii="inherit" w:eastAsia="Times New Roman" w:hAnsi="inherit" w:cs="Arial"/>
          <w:b/>
          <w:bCs/>
          <w:color w:val="000000"/>
          <w:sz w:val="18"/>
          <w:szCs w:val="18"/>
          <w:lang w:eastAsia="ru-RU"/>
        </w:rPr>
        <w:fldChar w:fldCharType="begin"/>
      </w:r>
      <w:r w:rsidRPr="009E4597">
        <w:rPr>
          <w:rFonts w:ascii="inherit" w:eastAsia="Times New Roman" w:hAnsi="inherit" w:cs="Arial"/>
          <w:b/>
          <w:bCs/>
          <w:color w:val="000000"/>
          <w:sz w:val="18"/>
          <w:szCs w:val="18"/>
          <w:lang w:eastAsia="ru-RU"/>
        </w:rPr>
        <w:instrText xml:space="preserve"> HYPERLINK "https://talsosh-tarum05.ru/item/650988" </w:instrText>
      </w:r>
      <w:r w:rsidRPr="009E4597">
        <w:rPr>
          <w:rFonts w:ascii="inherit" w:eastAsia="Times New Roman" w:hAnsi="inherit" w:cs="Arial"/>
          <w:b/>
          <w:bCs/>
          <w:color w:val="000000"/>
          <w:sz w:val="18"/>
          <w:szCs w:val="18"/>
          <w:lang w:eastAsia="ru-RU"/>
        </w:rPr>
        <w:fldChar w:fldCharType="separate"/>
      </w:r>
      <w:r w:rsidRPr="009E4597">
        <w:rPr>
          <w:rFonts w:ascii="inherit" w:eastAsia="Times New Roman" w:hAnsi="inherit" w:cs="Arial"/>
          <w:b/>
          <w:bCs/>
          <w:color w:val="337AB7"/>
          <w:sz w:val="18"/>
          <w:u w:val="single"/>
          <w:lang w:eastAsia="ru-RU"/>
        </w:rPr>
        <w:t>Акция "Тотальный диктант "Образование ДАССР" 14.01.2021 год.</w:t>
      </w:r>
      <w:r w:rsidRPr="009E4597">
        <w:rPr>
          <w:rFonts w:ascii="inherit" w:eastAsia="Times New Roman" w:hAnsi="inherit" w:cs="Arial"/>
          <w:b/>
          <w:bCs/>
          <w:color w:val="000000"/>
          <w:sz w:val="18"/>
          <w:szCs w:val="18"/>
          <w:lang w:eastAsia="ru-RU"/>
        </w:rPr>
        <w:fldChar w:fldCharType="end"/>
      </w:r>
    </w:p>
    <w:p w:rsidR="009E4597" w:rsidRPr="009E4597" w:rsidRDefault="009E4597" w:rsidP="009E4597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E459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Образование Дагестанской Автономной Советской Социалистической республики 20 января 1921.</w:t>
      </w:r>
    </w:p>
    <w:p w:rsidR="009E4597" w:rsidRPr="009E4597" w:rsidRDefault="009E4597" w:rsidP="009E4597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E459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13 ноября 1921 год Чрезвычайный съезд народов Дагестана </w:t>
      </w:r>
      <w:proofErr w:type="gramStart"/>
      <w:r w:rsidRPr="009E459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</w:t>
      </w:r>
      <w:proofErr w:type="gramEnd"/>
      <w:r w:rsidRPr="009E459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gramStart"/>
      <w:r w:rsidRPr="009E459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Темир-хан</w:t>
      </w:r>
      <w:proofErr w:type="gramEnd"/>
      <w:r w:rsidRPr="009E459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Шуре. Декларация об автономии Дагестана.</w:t>
      </w:r>
    </w:p>
    <w:p w:rsidR="009E4597" w:rsidRPr="009E4597" w:rsidRDefault="009E4597" w:rsidP="009E4597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E459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 состав ДАССР вошли:</w:t>
      </w:r>
      <w:r w:rsidRPr="009E4597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Аварский округ Андийский округ Гунибский округ Даргинский округ Казикумухский округ Кайтаго – Табасаранский округ Кюринский округ Самурский округ Темир – Хан </w:t>
      </w:r>
      <w:proofErr w:type="gramStart"/>
      <w:r w:rsidRPr="009E459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-Ш</w:t>
      </w:r>
      <w:proofErr w:type="gramEnd"/>
      <w:r w:rsidRPr="009E459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уринский округ Хасавюртовский округ Территории Каспийского побережья</w:t>
      </w:r>
    </w:p>
    <w:p w:rsidR="009E4597" w:rsidRPr="009E4597" w:rsidRDefault="009E4597" w:rsidP="009E4597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E459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Орган власти и управления Дагестана:</w:t>
      </w:r>
      <w:r w:rsidRPr="009E4597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proofErr w:type="gramStart"/>
      <w:r w:rsidRPr="009E459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Учреждено: 11 народных комиссариатов из них: 6 внутренних дел, юстиции, просвещения, здравоохранения, социального обеспечения, земледелия)</w:t>
      </w:r>
      <w:r w:rsidRPr="009E4597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Центральный исполнительный комитет Совет народных комиссаров Местные советы</w:t>
      </w:r>
      <w:r w:rsidRPr="009E4597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Коркмасов Д.</w:t>
      </w:r>
      <w:proofErr w:type="gramEnd"/>
    </w:p>
    <w:p w:rsidR="009E4597" w:rsidRPr="009E4597" w:rsidRDefault="009E4597" w:rsidP="009E4597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E459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5 декабря 1921 года принята КОНСТИТУЦИЯ Дагестанской АССР.</w:t>
      </w:r>
      <w:r w:rsidRPr="009E4597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Ст. 2 –я конституции гласила: «Дагестанская Советская республика является автономной и входит в состав Российской Советской Федеративной Социалистической Республики».</w:t>
      </w:r>
    </w:p>
    <w:p w:rsidR="009E4597" w:rsidRPr="009E4597" w:rsidRDefault="009E4597" w:rsidP="009E4597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E459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9E4597" w:rsidRPr="009E4597" w:rsidRDefault="009E4597" w:rsidP="009E4597">
      <w:pPr>
        <w:shd w:val="clear" w:color="auto" w:fill="FCF8E3"/>
        <w:spacing w:before="138" w:after="138" w:line="240" w:lineRule="auto"/>
        <w:outlineLvl w:val="3"/>
        <w:rPr>
          <w:rFonts w:ascii="inherit" w:eastAsia="Times New Roman" w:hAnsi="inherit" w:cs="Arial"/>
          <w:color w:val="8A6D3B"/>
          <w:sz w:val="23"/>
          <w:szCs w:val="23"/>
          <w:lang w:eastAsia="ru-RU"/>
        </w:rPr>
      </w:pPr>
      <w:r w:rsidRPr="009E4597">
        <w:rPr>
          <w:rFonts w:ascii="inherit" w:eastAsia="Times New Roman" w:hAnsi="inherit" w:cs="Arial"/>
          <w:color w:val="8A6D3B"/>
          <w:sz w:val="23"/>
          <w:szCs w:val="23"/>
          <w:lang w:eastAsia="ru-RU"/>
        </w:rPr>
        <w:t>Файлы</w:t>
      </w:r>
    </w:p>
    <w:p w:rsidR="009E4597" w:rsidRPr="009E4597" w:rsidRDefault="009E4597" w:rsidP="009E4597">
      <w:pPr>
        <w:numPr>
          <w:ilvl w:val="0"/>
          <w:numId w:val="1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6" w:tgtFrame="_blank" w:history="1">
        <w:r w:rsidRPr="009E4597">
          <w:rPr>
            <w:rFonts w:ascii="Arial" w:eastAsia="Times New Roman" w:hAnsi="Arial" w:cs="Arial"/>
            <w:color w:val="337AB7"/>
            <w:sz w:val="16"/>
            <w:szCs w:val="16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pdf (7.77 MiB)" href="https://189131.selcdn.ru/leonardo/uploadsForSiteId/25577/content/dacc90ae-0cee-4d37-af2d-331f4f8ac9da.pdf" target="&quot;_blank&quot;" style="width:23.8pt;height:23.8pt" o:button="t"/>
          </w:pict>
        </w:r>
        <w:r w:rsidRPr="009E4597">
          <w:rPr>
            <w:rFonts w:ascii="Arial" w:eastAsia="Times New Roman" w:hAnsi="Arial" w:cs="Arial"/>
            <w:color w:val="337AB7"/>
            <w:sz w:val="16"/>
            <w:u w:val="single"/>
            <w:lang w:eastAsia="ru-RU"/>
          </w:rPr>
          <w:t> Брендбук ДАССР (7.77 MiB)</w:t>
        </w:r>
      </w:hyperlink>
    </w:p>
    <w:p w:rsidR="009E4597" w:rsidRPr="009E4597" w:rsidRDefault="009E4597" w:rsidP="009E4597">
      <w:pPr>
        <w:numPr>
          <w:ilvl w:val="0"/>
          <w:numId w:val="1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7" w:tgtFrame="_blank" w:history="1">
        <w:r w:rsidRPr="009E4597">
          <w:rPr>
            <w:rFonts w:ascii="Arial" w:eastAsia="Times New Roman" w:hAnsi="Arial" w:cs="Arial"/>
            <w:color w:val="337AB7"/>
            <w:sz w:val="16"/>
            <w:szCs w:val="16"/>
            <w:lang w:eastAsia="ru-RU"/>
          </w:rPr>
          <w:pict>
            <v:shape id="_x0000_i1026" type="#_x0000_t75" alt="pdf (74.12 KiB)" href="https://189131.selcdn.ru/leonardo/uploadsForSiteId/25577/content/27406f53-3f79-4597-801f-e443cc701295.pdf" target="&quot;_blank&quot;" style="width:23.8pt;height:23.8pt" o:button="t"/>
          </w:pict>
        </w:r>
        <w:r w:rsidRPr="009E4597">
          <w:rPr>
            <w:rFonts w:ascii="Arial" w:eastAsia="Times New Roman" w:hAnsi="Arial" w:cs="Arial"/>
            <w:color w:val="337AB7"/>
            <w:sz w:val="16"/>
            <w:u w:val="single"/>
            <w:lang w:eastAsia="ru-RU"/>
          </w:rPr>
          <w:t> Муниципальный план проведения к 100- летию ДАССР (74.12 KiB)</w:t>
        </w:r>
      </w:hyperlink>
    </w:p>
    <w:p w:rsidR="009E4597" w:rsidRPr="009E4597" w:rsidRDefault="009E4597" w:rsidP="009E4597">
      <w:pPr>
        <w:numPr>
          <w:ilvl w:val="0"/>
          <w:numId w:val="1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8" w:tgtFrame="_blank" w:history="1">
        <w:r w:rsidRPr="009E4597">
          <w:rPr>
            <w:rFonts w:ascii="Arial" w:eastAsia="Times New Roman" w:hAnsi="Arial" w:cs="Arial"/>
            <w:color w:val="337AB7"/>
            <w:sz w:val="16"/>
            <w:szCs w:val="16"/>
            <w:lang w:eastAsia="ru-RU"/>
          </w:rPr>
          <w:pict>
            <v:shape id="_x0000_i1027" type="#_x0000_t75" alt="pdf (162.18 KiB)" href="https://189131.selcdn.ru/leonardo/uploadsForSiteId/25577/content/f750c43a-ace3-45d2-806c-478b01ef80ef.pdf" target="&quot;_blank&quot;" style="width:23.8pt;height:23.8pt" o:button="t"/>
          </w:pict>
        </w:r>
        <w:r w:rsidRPr="009E4597">
          <w:rPr>
            <w:rFonts w:ascii="Arial" w:eastAsia="Times New Roman" w:hAnsi="Arial" w:cs="Arial"/>
            <w:color w:val="337AB7"/>
            <w:sz w:val="16"/>
            <w:u w:val="single"/>
            <w:lang w:eastAsia="ru-RU"/>
          </w:rPr>
          <w:t> План проведения мероприятий, посвящённых празднованию 100 – летия со дня образования Дагестанской Автономной Советской Социалистической Республики в МКОУ «</w:t>
        </w:r>
        <w:r>
          <w:rPr>
            <w:rFonts w:ascii="Arial" w:eastAsia="Times New Roman" w:hAnsi="Arial" w:cs="Arial"/>
            <w:color w:val="337AB7"/>
            <w:sz w:val="16"/>
            <w:u w:val="single"/>
            <w:lang w:eastAsia="ru-RU"/>
          </w:rPr>
          <w:t>Сурхачин</w:t>
        </w:r>
        <w:r w:rsidRPr="009E4597">
          <w:rPr>
            <w:rFonts w:ascii="Arial" w:eastAsia="Times New Roman" w:hAnsi="Arial" w:cs="Arial"/>
            <w:color w:val="337AB7"/>
            <w:sz w:val="16"/>
            <w:u w:val="single"/>
            <w:lang w:eastAsia="ru-RU"/>
          </w:rPr>
          <w:t>ская СОШ» (162.18 KiB)</w:t>
        </w:r>
      </w:hyperlink>
    </w:p>
    <w:p w:rsidR="009E4597" w:rsidRPr="009E4597" w:rsidRDefault="009E4597" w:rsidP="009E4597">
      <w:pPr>
        <w:numPr>
          <w:ilvl w:val="0"/>
          <w:numId w:val="1"/>
        </w:numPr>
        <w:shd w:val="clear" w:color="auto" w:fill="EFF6FC"/>
        <w:spacing w:before="100" w:beforeAutospacing="1" w:after="0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9" w:tgtFrame="_blank" w:history="1">
        <w:r w:rsidRPr="009E4597">
          <w:rPr>
            <w:rFonts w:ascii="Arial" w:eastAsia="Times New Roman" w:hAnsi="Arial" w:cs="Arial"/>
            <w:color w:val="337AB7"/>
            <w:sz w:val="16"/>
            <w:szCs w:val="16"/>
            <w:lang w:eastAsia="ru-RU"/>
          </w:rPr>
          <w:pict>
            <v:shape id="_x0000_i1028" type="#_x0000_t75" alt="pdf (212.45 KiB)" href="https://189131.selcdn.ru/leonardo/uploadsForSiteId/25577/content/401e0966-db1f-4c00-b353-f5d0e1974d9a.pdf" target="&quot;_blank&quot;" style="width:23.8pt;height:23.8pt" o:button="t"/>
          </w:pict>
        </w:r>
        <w:r w:rsidRPr="009E4597">
          <w:rPr>
            <w:rFonts w:ascii="Arial" w:eastAsia="Times New Roman" w:hAnsi="Arial" w:cs="Arial"/>
            <w:color w:val="337AB7"/>
            <w:sz w:val="16"/>
            <w:u w:val="single"/>
            <w:lang w:eastAsia="ru-RU"/>
          </w:rPr>
          <w:t> Результаты Тотального диктанта (212.45 KiB)</w:t>
        </w:r>
      </w:hyperlink>
    </w:p>
    <w:p w:rsidR="008D23FE" w:rsidRDefault="008D23FE"/>
    <w:sectPr w:rsidR="008D23FE" w:rsidSect="008D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053B8"/>
    <w:multiLevelType w:val="multilevel"/>
    <w:tmpl w:val="30C4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4597"/>
    <w:rsid w:val="008D23FE"/>
    <w:rsid w:val="009E4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FE"/>
  </w:style>
  <w:style w:type="paragraph" w:styleId="3">
    <w:name w:val="heading 3"/>
    <w:basedOn w:val="a"/>
    <w:link w:val="30"/>
    <w:uiPriority w:val="9"/>
    <w:qFormat/>
    <w:rsid w:val="009E45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E45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E45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5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45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E45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E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459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5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67723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7198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06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0408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FAEBCC"/>
                                <w:right w:val="none" w:sz="0" w:space="0" w:color="auto"/>
                              </w:divBdr>
                              <w:divsChild>
                                <w:div w:id="68336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6" w:color="FAEBCC"/>
                                    <w:left w:val="none" w:sz="0" w:space="9" w:color="FAEBCC"/>
                                    <w:bottom w:val="single" w:sz="4" w:space="6" w:color="FAEBCC"/>
                                    <w:right w:val="none" w:sz="0" w:space="9" w:color="FAEBCC"/>
                                  </w:divBdr>
                                </w:div>
                                <w:div w:id="25139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89131.selcdn.ru/leonardo/uploadsForSiteId/25577/content/f750c43a-ace3-45d2-806c-478b01ef80ef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89131.selcdn.ru/leonardo/uploadsForSiteId/25577/content/27406f53-3f79-4597-801f-e443cc70129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89131.selcdn.ru/leonardo/uploadsForSiteId/25577/content/dacc90ae-0cee-4d37-af2d-331f4f8ac9da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89131.selcdn.ru/leonardo/uploadsForSiteId/25577/content/401e0966-db1f-4c00-b353-f5d0e1974d9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1978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2021-01-20T04:39:00Z</dcterms:created>
  <dcterms:modified xsi:type="dcterms:W3CDTF">2021-01-20T04:44:00Z</dcterms:modified>
</cp:coreProperties>
</file>