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DA1" w:rsidRDefault="00B20DA1" w:rsidP="00B20DA1">
      <w:pPr>
        <w:shd w:val="clear" w:color="auto" w:fill="FFFFFF"/>
        <w:spacing w:after="0" w:line="240" w:lineRule="auto"/>
        <w:jc w:val="center"/>
        <w:rPr>
          <w:rFonts w:ascii="Times New Roman" w:eastAsia="Times New Roman" w:hAnsi="Times New Roman" w:cs="Times New Roman"/>
          <w:b/>
          <w:bCs/>
          <w:color w:val="000000"/>
          <w:sz w:val="40"/>
          <w:szCs w:val="40"/>
        </w:rPr>
      </w:pPr>
      <w:r w:rsidRPr="00B20DA1">
        <w:rPr>
          <w:rFonts w:ascii="Times New Roman" w:eastAsia="Times New Roman" w:hAnsi="Times New Roman" w:cs="Times New Roman"/>
          <w:b/>
          <w:bCs/>
          <w:color w:val="000000"/>
          <w:sz w:val="40"/>
          <w:szCs w:val="40"/>
        </w:rPr>
        <w:t>Сценарий «Герои России моей», посвященный Дню Героев Отечества</w:t>
      </w:r>
    </w:p>
    <w:p w:rsidR="00922D8D" w:rsidRDefault="00922D8D" w:rsidP="00B20DA1">
      <w:pPr>
        <w:shd w:val="clear" w:color="auto" w:fill="FFFFFF"/>
        <w:spacing w:after="0" w:line="240" w:lineRule="auto"/>
        <w:jc w:val="center"/>
        <w:rPr>
          <w:rFonts w:ascii="Times New Roman" w:eastAsia="Times New Roman" w:hAnsi="Times New Roman" w:cs="Times New Roman"/>
          <w:b/>
          <w:bCs/>
          <w:color w:val="000000"/>
          <w:sz w:val="40"/>
          <w:szCs w:val="40"/>
        </w:rPr>
      </w:pPr>
    </w:p>
    <w:p w:rsidR="00922D8D" w:rsidRPr="00B20DA1" w:rsidRDefault="00922D8D" w:rsidP="00922D8D">
      <w:pPr>
        <w:shd w:val="clear" w:color="auto" w:fill="FFFFFF"/>
        <w:spacing w:after="0" w:line="240" w:lineRule="auto"/>
        <w:jc w:val="right"/>
        <w:rPr>
          <w:rFonts w:ascii="Times New Roman" w:eastAsia="Times New Roman" w:hAnsi="Times New Roman" w:cs="Times New Roman"/>
          <w:color w:val="000000"/>
          <w:sz w:val="28"/>
          <w:szCs w:val="28"/>
        </w:rPr>
      </w:pPr>
      <w:r w:rsidRPr="00922D8D">
        <w:rPr>
          <w:rFonts w:ascii="Times New Roman" w:eastAsia="Times New Roman" w:hAnsi="Times New Roman" w:cs="Times New Roman"/>
          <w:b/>
          <w:bCs/>
          <w:color w:val="000000"/>
          <w:sz w:val="28"/>
          <w:szCs w:val="28"/>
        </w:rPr>
        <w:t xml:space="preserve">Авторы: </w:t>
      </w:r>
      <w:r w:rsidRPr="00922D8D">
        <w:rPr>
          <w:rFonts w:ascii="Times New Roman" w:eastAsia="Times New Roman" w:hAnsi="Times New Roman" w:cs="Times New Roman"/>
          <w:bCs/>
          <w:color w:val="000000"/>
          <w:sz w:val="28"/>
          <w:szCs w:val="28"/>
        </w:rPr>
        <w:t>учителя истории Магомедова А.</w:t>
      </w:r>
      <w:r>
        <w:rPr>
          <w:rFonts w:ascii="Times New Roman" w:eastAsia="Times New Roman" w:hAnsi="Times New Roman" w:cs="Times New Roman"/>
          <w:bCs/>
          <w:color w:val="000000"/>
          <w:sz w:val="28"/>
          <w:szCs w:val="28"/>
        </w:rPr>
        <w:t>Г.</w:t>
      </w:r>
      <w:r w:rsidRPr="00922D8D">
        <w:rPr>
          <w:rFonts w:ascii="Times New Roman" w:eastAsia="Times New Roman" w:hAnsi="Times New Roman" w:cs="Times New Roman"/>
          <w:bCs/>
          <w:color w:val="000000"/>
          <w:sz w:val="28"/>
          <w:szCs w:val="28"/>
        </w:rPr>
        <w:t xml:space="preserve"> и Гасанов. А.Р.</w:t>
      </w:r>
    </w:p>
    <w:p w:rsidR="00B20DA1" w:rsidRPr="00922D8D" w:rsidRDefault="00B20DA1" w:rsidP="00B20DA1">
      <w:pPr>
        <w:shd w:val="clear" w:color="auto" w:fill="FFFFFF"/>
        <w:spacing w:after="0" w:line="240" w:lineRule="auto"/>
        <w:rPr>
          <w:rFonts w:ascii="Times New Roman" w:eastAsia="Times New Roman" w:hAnsi="Times New Roman" w:cs="Times New Roman"/>
          <w:color w:val="000000"/>
          <w:sz w:val="28"/>
          <w:szCs w:val="28"/>
        </w:rPr>
      </w:pPr>
    </w:p>
    <w:p w:rsidR="008445A1" w:rsidRDefault="00B20DA1" w:rsidP="008445A1">
      <w:pPr>
        <w:shd w:val="clear" w:color="auto" w:fill="FFFFFF"/>
        <w:spacing w:after="0" w:line="240" w:lineRule="auto"/>
        <w:ind w:firstLine="708"/>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Цель</w:t>
      </w:r>
      <w:r w:rsidRPr="00B20DA1">
        <w:rPr>
          <w:rFonts w:ascii="Times New Roman" w:eastAsia="Times New Roman" w:hAnsi="Times New Roman" w:cs="Times New Roman"/>
          <w:b/>
          <w:color w:val="000000"/>
          <w:sz w:val="28"/>
          <w:szCs w:val="28"/>
        </w:rPr>
        <w:t>: </w:t>
      </w:r>
      <w:r w:rsidRPr="00B20DA1">
        <w:rPr>
          <w:rFonts w:ascii="Times New Roman" w:eastAsia="Times New Roman" w:hAnsi="Times New Roman" w:cs="Times New Roman"/>
          <w:color w:val="000000"/>
          <w:sz w:val="28"/>
          <w:szCs w:val="28"/>
        </w:rPr>
        <w:t>расширить сведения о днях воинской славы и памятных датах России</w:t>
      </w:r>
      <w:r>
        <w:rPr>
          <w:rFonts w:ascii="Times New Roman" w:eastAsia="Times New Roman" w:hAnsi="Times New Roman" w:cs="Times New Roman"/>
          <w:color w:val="000000"/>
          <w:sz w:val="28"/>
          <w:szCs w:val="28"/>
        </w:rPr>
        <w:t xml:space="preserve">, </w:t>
      </w:r>
      <w:r w:rsidRPr="00B20DA1">
        <w:rPr>
          <w:rFonts w:ascii="Times New Roman" w:eastAsia="Times New Roman" w:hAnsi="Times New Roman" w:cs="Times New Roman"/>
          <w:color w:val="000000"/>
          <w:sz w:val="28"/>
          <w:szCs w:val="28"/>
        </w:rPr>
        <w:t>празднике Героев Отечества; углубить знания детей о высших наградах России, истории их учреждения и награжденных; способствовать формированию активной гражданской позиции, общечеловеческих ценностей; чувства гордости за славные подвиги лучших граждан во имя Отечества; воспитывать на примерах мужества, патриотизма. </w:t>
      </w:r>
    </w:p>
    <w:p w:rsidR="008445A1" w:rsidRDefault="008445A1" w:rsidP="008445A1">
      <w:pPr>
        <w:shd w:val="clear" w:color="auto" w:fill="FFFFFF"/>
        <w:spacing w:after="0" w:line="240" w:lineRule="auto"/>
        <w:ind w:firstLine="708"/>
        <w:jc w:val="both"/>
        <w:rPr>
          <w:rFonts w:ascii="Times New Roman" w:eastAsia="Times New Roman" w:hAnsi="Times New Roman" w:cs="Times New Roman"/>
          <w:b/>
          <w:color w:val="000000"/>
          <w:sz w:val="28"/>
          <w:szCs w:val="28"/>
        </w:rPr>
      </w:pPr>
    </w:p>
    <w:p w:rsidR="008445A1" w:rsidRDefault="008445A1" w:rsidP="008445A1">
      <w:pPr>
        <w:shd w:val="clear" w:color="auto" w:fill="FFFFFF"/>
        <w:spacing w:after="0" w:line="240" w:lineRule="auto"/>
        <w:ind w:firstLine="708"/>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(отрывок из документального кинофильма</w:t>
      </w:r>
      <w:r w:rsidR="00B20DA1" w:rsidRPr="00B20DA1">
        <w:rPr>
          <w:rFonts w:ascii="Times New Roman" w:eastAsia="Times New Roman" w:hAnsi="Times New Roman" w:cs="Times New Roman"/>
          <w:b/>
          <w:bCs/>
          <w:color w:val="000000"/>
          <w:sz w:val="28"/>
          <w:szCs w:val="28"/>
        </w:rPr>
        <w:t>)</w:t>
      </w:r>
    </w:p>
    <w:p w:rsidR="00B20DA1" w:rsidRPr="00B20DA1" w:rsidRDefault="00B20DA1" w:rsidP="008445A1">
      <w:pPr>
        <w:shd w:val="clear" w:color="auto" w:fill="FFFFFF"/>
        <w:spacing w:after="0" w:line="240" w:lineRule="auto"/>
        <w:jc w:val="both"/>
        <w:rPr>
          <w:rFonts w:ascii="Times New Roman" w:eastAsia="Times New Roman" w:hAnsi="Times New Roman" w:cs="Times New Roman"/>
          <w:b/>
          <w:color w:val="000000"/>
          <w:sz w:val="28"/>
          <w:szCs w:val="28"/>
        </w:rPr>
      </w:pPr>
      <w:r w:rsidRPr="00B20DA1">
        <w:rPr>
          <w:rFonts w:ascii="Times New Roman" w:eastAsia="Times New Roman" w:hAnsi="Times New Roman" w:cs="Times New Roman"/>
          <w:color w:val="000000"/>
          <w:sz w:val="28"/>
          <w:szCs w:val="28"/>
        </w:rPr>
        <w:br/>
      </w:r>
      <w:r>
        <w:rPr>
          <w:rFonts w:ascii="Times New Roman" w:eastAsia="Times New Roman" w:hAnsi="Times New Roman" w:cs="Times New Roman"/>
          <w:b/>
          <w:bCs/>
          <w:color w:val="000000"/>
          <w:sz w:val="28"/>
          <w:szCs w:val="28"/>
        </w:rPr>
        <w:t xml:space="preserve">         </w:t>
      </w:r>
      <w:r w:rsidRPr="00B20DA1">
        <w:rPr>
          <w:rFonts w:ascii="Times New Roman" w:eastAsia="Times New Roman" w:hAnsi="Times New Roman" w:cs="Times New Roman"/>
          <w:b/>
          <w:bCs/>
          <w:color w:val="000000"/>
          <w:sz w:val="28"/>
          <w:szCs w:val="28"/>
        </w:rPr>
        <w:t>Учитель:</w:t>
      </w:r>
      <w:r w:rsidRPr="00B20DA1">
        <w:rPr>
          <w:rFonts w:ascii="Times New Roman" w:eastAsia="Times New Roman" w:hAnsi="Times New Roman" w:cs="Times New Roman"/>
          <w:color w:val="000000"/>
          <w:sz w:val="28"/>
          <w:szCs w:val="28"/>
        </w:rPr>
        <w:t> Ребята! 9 декабря в нашей стране отмечается праздник, который вошел в историю памятных дат России совсем недавно, в 2007 году, День Героев Отечества. Сегодня мы познакомимся с краткой историей этого праздника и историей высшей награды для Героев Отечества – Георгиевским крестом.</w:t>
      </w:r>
    </w:p>
    <w:p w:rsidR="00B20DA1" w:rsidRPr="00B20DA1" w:rsidRDefault="00B20DA1" w:rsidP="00B940FF">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B20DA1">
        <w:rPr>
          <w:rFonts w:ascii="Times New Roman" w:eastAsia="Times New Roman" w:hAnsi="Times New Roman" w:cs="Times New Roman"/>
          <w:color w:val="000000"/>
          <w:sz w:val="28"/>
          <w:szCs w:val="28"/>
        </w:rPr>
        <w:t xml:space="preserve">Памятная дата «День Героев Отечества» была установлена Государственной Думой Российской Федерации 26 января 2007 года. </w:t>
      </w:r>
      <w:proofErr w:type="gramStart"/>
      <w:r w:rsidRPr="00B20DA1">
        <w:rPr>
          <w:rFonts w:ascii="Times New Roman" w:eastAsia="Times New Roman" w:hAnsi="Times New Roman" w:cs="Times New Roman"/>
          <w:color w:val="000000"/>
          <w:sz w:val="28"/>
          <w:szCs w:val="28"/>
        </w:rPr>
        <w:t xml:space="preserve">В пояснительной записке к законопроекту говорилось следующее: «мы не только отдаем дань памяти героическим предкам, но и чествуем ныне живущих Героев Советского Союза, Героев Российской Федерации, </w:t>
      </w:r>
      <w:proofErr w:type="spellStart"/>
      <w:r w:rsidRPr="00B20DA1">
        <w:rPr>
          <w:rFonts w:ascii="Times New Roman" w:eastAsia="Times New Roman" w:hAnsi="Times New Roman" w:cs="Times New Roman"/>
          <w:color w:val="000000"/>
          <w:sz w:val="28"/>
          <w:szCs w:val="28"/>
        </w:rPr>
        <w:t>кавалеровордена</w:t>
      </w:r>
      <w:proofErr w:type="spellEnd"/>
      <w:r w:rsidRPr="00B20DA1">
        <w:rPr>
          <w:rFonts w:ascii="Times New Roman" w:eastAsia="Times New Roman" w:hAnsi="Times New Roman" w:cs="Times New Roman"/>
          <w:color w:val="000000"/>
          <w:sz w:val="28"/>
          <w:szCs w:val="28"/>
        </w:rPr>
        <w:t xml:space="preserve"> Святого Георгия и ордена Славы». 21 февраля 2007 года инициатива депутатов было одобрена Советом Федерации. 28 февраля 2007 года её утвердил Президент Российской Федерации Владимир Владимирович Путин.</w:t>
      </w:r>
      <w:proofErr w:type="gramEnd"/>
    </w:p>
    <w:p w:rsidR="00B940FF" w:rsidRDefault="00B20DA1" w:rsidP="00B940FF">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B20DA1">
        <w:rPr>
          <w:rFonts w:ascii="Times New Roman" w:eastAsia="Times New Roman" w:hAnsi="Times New Roman" w:cs="Times New Roman"/>
          <w:color w:val="000000"/>
          <w:sz w:val="28"/>
          <w:szCs w:val="28"/>
        </w:rPr>
        <w:t>С 2007 года в этот день чествуют Героев Советского Союза, Российской Федерации, кавалеров ордена Святого Георгия Победоносца и обладател</w:t>
      </w:r>
      <w:r w:rsidR="00B940FF">
        <w:rPr>
          <w:rFonts w:ascii="Times New Roman" w:eastAsia="Times New Roman" w:hAnsi="Times New Roman" w:cs="Times New Roman"/>
          <w:color w:val="000000"/>
          <w:sz w:val="28"/>
          <w:szCs w:val="28"/>
        </w:rPr>
        <w:t>ей трех степеней ордена Славы.</w:t>
      </w:r>
    </w:p>
    <w:p w:rsidR="00B20DA1" w:rsidRPr="00B20DA1" w:rsidRDefault="00B20DA1" w:rsidP="00B940FF">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B20DA1">
        <w:rPr>
          <w:rFonts w:ascii="Times New Roman" w:eastAsia="Times New Roman" w:hAnsi="Times New Roman" w:cs="Times New Roman"/>
          <w:color w:val="000000"/>
          <w:sz w:val="28"/>
          <w:szCs w:val="28"/>
        </w:rPr>
        <w:br/>
      </w:r>
      <w:r w:rsidRPr="00B20DA1">
        <w:rPr>
          <w:rFonts w:ascii="Times New Roman" w:eastAsia="Times New Roman" w:hAnsi="Times New Roman" w:cs="Times New Roman"/>
          <w:b/>
          <w:bCs/>
          <w:color w:val="000000"/>
          <w:sz w:val="28"/>
          <w:szCs w:val="28"/>
        </w:rPr>
        <w:t>Группа чтецов:</w:t>
      </w:r>
    </w:p>
    <w:p w:rsidR="00B20DA1" w:rsidRPr="00B20DA1" w:rsidRDefault="00B20DA1" w:rsidP="00B20DA1">
      <w:pPr>
        <w:shd w:val="clear" w:color="auto" w:fill="FFFFFF"/>
        <w:spacing w:after="0" w:line="240" w:lineRule="auto"/>
        <w:jc w:val="both"/>
        <w:rPr>
          <w:rFonts w:ascii="Times New Roman" w:eastAsia="Times New Roman" w:hAnsi="Times New Roman" w:cs="Times New Roman"/>
          <w:color w:val="000000"/>
          <w:sz w:val="28"/>
          <w:szCs w:val="28"/>
        </w:rPr>
      </w:pPr>
      <w:r w:rsidRPr="00B20DA1">
        <w:rPr>
          <w:rFonts w:ascii="Times New Roman" w:eastAsia="Times New Roman" w:hAnsi="Times New Roman" w:cs="Times New Roman"/>
          <w:color w:val="000000"/>
          <w:sz w:val="28"/>
          <w:szCs w:val="28"/>
        </w:rPr>
        <w:t>1.Славных лиц в России много:</w:t>
      </w:r>
    </w:p>
    <w:p w:rsidR="00B20DA1" w:rsidRPr="00B20DA1" w:rsidRDefault="00B20DA1" w:rsidP="00B20DA1">
      <w:pPr>
        <w:shd w:val="clear" w:color="auto" w:fill="FFFFFF"/>
        <w:spacing w:after="0" w:line="240" w:lineRule="auto"/>
        <w:jc w:val="both"/>
        <w:rPr>
          <w:rFonts w:ascii="Times New Roman" w:eastAsia="Times New Roman" w:hAnsi="Times New Roman" w:cs="Times New Roman"/>
          <w:color w:val="000000"/>
          <w:sz w:val="28"/>
          <w:szCs w:val="28"/>
        </w:rPr>
      </w:pPr>
      <w:r w:rsidRPr="00B20DA1">
        <w:rPr>
          <w:rFonts w:ascii="Times New Roman" w:eastAsia="Times New Roman" w:hAnsi="Times New Roman" w:cs="Times New Roman"/>
          <w:color w:val="000000"/>
          <w:sz w:val="28"/>
          <w:szCs w:val="28"/>
        </w:rPr>
        <w:t>Тех, кто край родной любя,</w:t>
      </w:r>
    </w:p>
    <w:p w:rsidR="00B20DA1" w:rsidRPr="00B20DA1" w:rsidRDefault="00B20DA1" w:rsidP="00B20DA1">
      <w:pPr>
        <w:shd w:val="clear" w:color="auto" w:fill="FFFFFF"/>
        <w:spacing w:after="0" w:line="240" w:lineRule="auto"/>
        <w:jc w:val="both"/>
        <w:rPr>
          <w:rFonts w:ascii="Times New Roman" w:eastAsia="Times New Roman" w:hAnsi="Times New Roman" w:cs="Times New Roman"/>
          <w:color w:val="000000"/>
          <w:sz w:val="28"/>
          <w:szCs w:val="28"/>
        </w:rPr>
      </w:pPr>
      <w:r w:rsidRPr="00B20DA1">
        <w:rPr>
          <w:rFonts w:ascii="Times New Roman" w:eastAsia="Times New Roman" w:hAnsi="Times New Roman" w:cs="Times New Roman"/>
          <w:color w:val="000000"/>
          <w:sz w:val="28"/>
          <w:szCs w:val="28"/>
        </w:rPr>
        <w:t>Укреплял Державу строго,</w:t>
      </w:r>
    </w:p>
    <w:p w:rsidR="00B20DA1" w:rsidRPr="00B20DA1" w:rsidRDefault="00B20DA1" w:rsidP="00B20DA1">
      <w:pPr>
        <w:shd w:val="clear" w:color="auto" w:fill="FFFFFF"/>
        <w:spacing w:after="0" w:line="240" w:lineRule="auto"/>
        <w:jc w:val="both"/>
        <w:rPr>
          <w:rFonts w:ascii="Times New Roman" w:eastAsia="Times New Roman" w:hAnsi="Times New Roman" w:cs="Times New Roman"/>
          <w:color w:val="000000"/>
          <w:sz w:val="28"/>
          <w:szCs w:val="28"/>
        </w:rPr>
      </w:pPr>
      <w:r w:rsidRPr="00B20DA1">
        <w:rPr>
          <w:rFonts w:ascii="Times New Roman" w:eastAsia="Times New Roman" w:hAnsi="Times New Roman" w:cs="Times New Roman"/>
          <w:color w:val="000000"/>
          <w:sz w:val="28"/>
          <w:szCs w:val="28"/>
        </w:rPr>
        <w:t>Не жалел в трудах себя.</w:t>
      </w:r>
    </w:p>
    <w:p w:rsidR="00B20DA1" w:rsidRPr="00B20DA1" w:rsidRDefault="00B20DA1" w:rsidP="00B20DA1">
      <w:pPr>
        <w:shd w:val="clear" w:color="auto" w:fill="FFFFFF"/>
        <w:spacing w:after="0" w:line="240" w:lineRule="auto"/>
        <w:jc w:val="both"/>
        <w:rPr>
          <w:rFonts w:ascii="Times New Roman" w:eastAsia="Times New Roman" w:hAnsi="Times New Roman" w:cs="Times New Roman"/>
          <w:color w:val="000000"/>
          <w:sz w:val="28"/>
          <w:szCs w:val="28"/>
        </w:rPr>
      </w:pPr>
      <w:r w:rsidRPr="00B20DA1">
        <w:rPr>
          <w:rFonts w:ascii="Times New Roman" w:eastAsia="Times New Roman" w:hAnsi="Times New Roman" w:cs="Times New Roman"/>
          <w:color w:val="000000"/>
          <w:sz w:val="28"/>
          <w:szCs w:val="28"/>
        </w:rPr>
        <w:t>2. Тот эскадру вел отважно,</w:t>
      </w:r>
    </w:p>
    <w:p w:rsidR="00B20DA1" w:rsidRPr="00B20DA1" w:rsidRDefault="00B20DA1" w:rsidP="00B20DA1">
      <w:pPr>
        <w:shd w:val="clear" w:color="auto" w:fill="FFFFFF"/>
        <w:spacing w:after="0" w:line="240" w:lineRule="auto"/>
        <w:jc w:val="both"/>
        <w:rPr>
          <w:rFonts w:ascii="Times New Roman" w:eastAsia="Times New Roman" w:hAnsi="Times New Roman" w:cs="Times New Roman"/>
          <w:color w:val="000000"/>
          <w:sz w:val="28"/>
          <w:szCs w:val="28"/>
        </w:rPr>
      </w:pPr>
      <w:r w:rsidRPr="00B20DA1">
        <w:rPr>
          <w:rFonts w:ascii="Times New Roman" w:eastAsia="Times New Roman" w:hAnsi="Times New Roman" w:cs="Times New Roman"/>
          <w:color w:val="000000"/>
          <w:sz w:val="28"/>
          <w:szCs w:val="28"/>
        </w:rPr>
        <w:t>Тот солдат, тот славный князь.</w:t>
      </w:r>
    </w:p>
    <w:p w:rsidR="00B20DA1" w:rsidRPr="00B20DA1" w:rsidRDefault="00B20DA1" w:rsidP="00B20DA1">
      <w:pPr>
        <w:shd w:val="clear" w:color="auto" w:fill="FFFFFF"/>
        <w:spacing w:after="0" w:line="240" w:lineRule="auto"/>
        <w:jc w:val="both"/>
        <w:rPr>
          <w:rFonts w:ascii="Times New Roman" w:eastAsia="Times New Roman" w:hAnsi="Times New Roman" w:cs="Times New Roman"/>
          <w:color w:val="000000"/>
          <w:sz w:val="28"/>
          <w:szCs w:val="28"/>
        </w:rPr>
      </w:pPr>
      <w:r w:rsidRPr="00B20DA1">
        <w:rPr>
          <w:rFonts w:ascii="Times New Roman" w:eastAsia="Times New Roman" w:hAnsi="Times New Roman" w:cs="Times New Roman"/>
          <w:color w:val="000000"/>
          <w:sz w:val="28"/>
          <w:szCs w:val="28"/>
        </w:rPr>
        <w:t>Дел узор вплетали важный</w:t>
      </w:r>
    </w:p>
    <w:p w:rsidR="00B20DA1" w:rsidRPr="00B20DA1" w:rsidRDefault="00B20DA1" w:rsidP="00B20DA1">
      <w:pPr>
        <w:shd w:val="clear" w:color="auto" w:fill="FFFFFF"/>
        <w:spacing w:after="0" w:line="240" w:lineRule="auto"/>
        <w:jc w:val="both"/>
        <w:rPr>
          <w:rFonts w:ascii="Times New Roman" w:eastAsia="Times New Roman" w:hAnsi="Times New Roman" w:cs="Times New Roman"/>
          <w:color w:val="000000"/>
          <w:sz w:val="28"/>
          <w:szCs w:val="28"/>
        </w:rPr>
      </w:pPr>
      <w:r w:rsidRPr="00B20DA1">
        <w:rPr>
          <w:rFonts w:ascii="Times New Roman" w:eastAsia="Times New Roman" w:hAnsi="Times New Roman" w:cs="Times New Roman"/>
          <w:color w:val="000000"/>
          <w:sz w:val="28"/>
          <w:szCs w:val="28"/>
        </w:rPr>
        <w:t>В историческую вязь.</w:t>
      </w:r>
    </w:p>
    <w:p w:rsidR="00B20DA1" w:rsidRPr="00B20DA1" w:rsidRDefault="00B20DA1" w:rsidP="00B20DA1">
      <w:pPr>
        <w:shd w:val="clear" w:color="auto" w:fill="FFFFFF"/>
        <w:spacing w:after="0" w:line="240" w:lineRule="auto"/>
        <w:jc w:val="both"/>
        <w:rPr>
          <w:rFonts w:ascii="Times New Roman" w:eastAsia="Times New Roman" w:hAnsi="Times New Roman" w:cs="Times New Roman"/>
          <w:color w:val="000000"/>
          <w:sz w:val="28"/>
          <w:szCs w:val="28"/>
        </w:rPr>
      </w:pPr>
      <w:r w:rsidRPr="00B20DA1">
        <w:rPr>
          <w:rFonts w:ascii="Times New Roman" w:eastAsia="Times New Roman" w:hAnsi="Times New Roman" w:cs="Times New Roman"/>
          <w:color w:val="000000"/>
          <w:sz w:val="28"/>
          <w:szCs w:val="28"/>
        </w:rPr>
        <w:t>3. В сердце каждого потомка</w:t>
      </w:r>
    </w:p>
    <w:p w:rsidR="00B20DA1" w:rsidRPr="00B20DA1" w:rsidRDefault="00B20DA1" w:rsidP="00B20DA1">
      <w:pPr>
        <w:shd w:val="clear" w:color="auto" w:fill="FFFFFF"/>
        <w:spacing w:after="0" w:line="240" w:lineRule="auto"/>
        <w:jc w:val="both"/>
        <w:rPr>
          <w:rFonts w:ascii="Times New Roman" w:eastAsia="Times New Roman" w:hAnsi="Times New Roman" w:cs="Times New Roman"/>
          <w:color w:val="000000"/>
          <w:sz w:val="28"/>
          <w:szCs w:val="28"/>
        </w:rPr>
      </w:pPr>
      <w:r w:rsidRPr="00B20DA1">
        <w:rPr>
          <w:rFonts w:ascii="Times New Roman" w:eastAsia="Times New Roman" w:hAnsi="Times New Roman" w:cs="Times New Roman"/>
          <w:color w:val="000000"/>
          <w:sz w:val="28"/>
          <w:szCs w:val="28"/>
        </w:rPr>
        <w:t>Оставляли яркий след</w:t>
      </w:r>
    </w:p>
    <w:p w:rsidR="00B20DA1" w:rsidRPr="00B20DA1" w:rsidRDefault="00B20DA1" w:rsidP="00B20DA1">
      <w:pPr>
        <w:shd w:val="clear" w:color="auto" w:fill="FFFFFF"/>
        <w:spacing w:after="0" w:line="240" w:lineRule="auto"/>
        <w:jc w:val="both"/>
        <w:rPr>
          <w:rFonts w:ascii="Times New Roman" w:eastAsia="Times New Roman" w:hAnsi="Times New Roman" w:cs="Times New Roman"/>
          <w:color w:val="000000"/>
          <w:sz w:val="28"/>
          <w:szCs w:val="28"/>
        </w:rPr>
      </w:pPr>
      <w:r w:rsidRPr="00B20DA1">
        <w:rPr>
          <w:rFonts w:ascii="Times New Roman" w:eastAsia="Times New Roman" w:hAnsi="Times New Roman" w:cs="Times New Roman"/>
          <w:color w:val="000000"/>
          <w:sz w:val="28"/>
          <w:szCs w:val="28"/>
        </w:rPr>
        <w:lastRenderedPageBreak/>
        <w:t>Честной службой, битвой громкой,</w:t>
      </w:r>
    </w:p>
    <w:p w:rsidR="00B20DA1" w:rsidRPr="00B20DA1" w:rsidRDefault="00B20DA1" w:rsidP="00B20DA1">
      <w:pPr>
        <w:shd w:val="clear" w:color="auto" w:fill="FFFFFF"/>
        <w:spacing w:after="0" w:line="240" w:lineRule="auto"/>
        <w:jc w:val="both"/>
        <w:rPr>
          <w:rFonts w:ascii="Times New Roman" w:eastAsia="Times New Roman" w:hAnsi="Times New Roman" w:cs="Times New Roman"/>
          <w:color w:val="000000"/>
          <w:sz w:val="28"/>
          <w:szCs w:val="28"/>
        </w:rPr>
      </w:pPr>
      <w:r w:rsidRPr="00B20DA1">
        <w:rPr>
          <w:rFonts w:ascii="Times New Roman" w:eastAsia="Times New Roman" w:hAnsi="Times New Roman" w:cs="Times New Roman"/>
          <w:color w:val="000000"/>
          <w:sz w:val="28"/>
          <w:szCs w:val="28"/>
        </w:rPr>
        <w:t>Славой доблестных побед.</w:t>
      </w:r>
    </w:p>
    <w:p w:rsidR="00B20DA1" w:rsidRPr="00B20DA1" w:rsidRDefault="00B20DA1" w:rsidP="00B20DA1">
      <w:pPr>
        <w:shd w:val="clear" w:color="auto" w:fill="FFFFFF"/>
        <w:spacing w:after="0" w:line="240" w:lineRule="auto"/>
        <w:jc w:val="both"/>
        <w:rPr>
          <w:rFonts w:ascii="Times New Roman" w:eastAsia="Times New Roman" w:hAnsi="Times New Roman" w:cs="Times New Roman"/>
          <w:color w:val="000000"/>
          <w:sz w:val="28"/>
          <w:szCs w:val="28"/>
        </w:rPr>
      </w:pPr>
      <w:r w:rsidRPr="00B20DA1">
        <w:rPr>
          <w:rFonts w:ascii="Times New Roman" w:eastAsia="Times New Roman" w:hAnsi="Times New Roman" w:cs="Times New Roman"/>
          <w:color w:val="000000"/>
          <w:sz w:val="28"/>
          <w:szCs w:val="28"/>
        </w:rPr>
        <w:t>4. И открытием научным,</w:t>
      </w:r>
    </w:p>
    <w:p w:rsidR="00B20DA1" w:rsidRPr="00B20DA1" w:rsidRDefault="00B20DA1" w:rsidP="00B20DA1">
      <w:pPr>
        <w:shd w:val="clear" w:color="auto" w:fill="FFFFFF"/>
        <w:spacing w:after="0" w:line="240" w:lineRule="auto"/>
        <w:jc w:val="both"/>
        <w:rPr>
          <w:rFonts w:ascii="Times New Roman" w:eastAsia="Times New Roman" w:hAnsi="Times New Roman" w:cs="Times New Roman"/>
          <w:color w:val="000000"/>
          <w:sz w:val="28"/>
          <w:szCs w:val="28"/>
        </w:rPr>
      </w:pPr>
      <w:r w:rsidRPr="00B20DA1">
        <w:rPr>
          <w:rFonts w:ascii="Times New Roman" w:eastAsia="Times New Roman" w:hAnsi="Times New Roman" w:cs="Times New Roman"/>
          <w:color w:val="000000"/>
          <w:sz w:val="28"/>
          <w:szCs w:val="28"/>
        </w:rPr>
        <w:t>И правлением с умом,</w:t>
      </w:r>
    </w:p>
    <w:p w:rsidR="00B20DA1" w:rsidRPr="00B20DA1" w:rsidRDefault="00B20DA1" w:rsidP="00B20DA1">
      <w:pPr>
        <w:shd w:val="clear" w:color="auto" w:fill="FFFFFF"/>
        <w:spacing w:after="0" w:line="240" w:lineRule="auto"/>
        <w:jc w:val="both"/>
        <w:rPr>
          <w:rFonts w:ascii="Times New Roman" w:eastAsia="Times New Roman" w:hAnsi="Times New Roman" w:cs="Times New Roman"/>
          <w:color w:val="000000"/>
          <w:sz w:val="28"/>
          <w:szCs w:val="28"/>
        </w:rPr>
      </w:pPr>
      <w:r w:rsidRPr="00B20DA1">
        <w:rPr>
          <w:rFonts w:ascii="Times New Roman" w:eastAsia="Times New Roman" w:hAnsi="Times New Roman" w:cs="Times New Roman"/>
          <w:color w:val="000000"/>
          <w:sz w:val="28"/>
          <w:szCs w:val="28"/>
        </w:rPr>
        <w:t>И стихом красивым, звучным,</w:t>
      </w:r>
    </w:p>
    <w:p w:rsidR="00B20DA1" w:rsidRPr="00B20DA1" w:rsidRDefault="00B20DA1" w:rsidP="00B20DA1">
      <w:pPr>
        <w:shd w:val="clear" w:color="auto" w:fill="FFFFFF"/>
        <w:spacing w:after="0" w:line="240" w:lineRule="auto"/>
        <w:jc w:val="both"/>
        <w:rPr>
          <w:rFonts w:ascii="Times New Roman" w:eastAsia="Times New Roman" w:hAnsi="Times New Roman" w:cs="Times New Roman"/>
          <w:color w:val="000000"/>
          <w:sz w:val="28"/>
          <w:szCs w:val="28"/>
        </w:rPr>
      </w:pPr>
      <w:r w:rsidRPr="00B20DA1">
        <w:rPr>
          <w:rFonts w:ascii="Times New Roman" w:eastAsia="Times New Roman" w:hAnsi="Times New Roman" w:cs="Times New Roman"/>
          <w:color w:val="000000"/>
          <w:sz w:val="28"/>
          <w:szCs w:val="28"/>
        </w:rPr>
        <w:t xml:space="preserve">Светлой жизнью </w:t>
      </w:r>
      <w:proofErr w:type="gramStart"/>
      <w:r w:rsidRPr="00B20DA1">
        <w:rPr>
          <w:rFonts w:ascii="Times New Roman" w:eastAsia="Times New Roman" w:hAnsi="Times New Roman" w:cs="Times New Roman"/>
          <w:color w:val="000000"/>
          <w:sz w:val="28"/>
          <w:szCs w:val="28"/>
        </w:rPr>
        <w:t>со</w:t>
      </w:r>
      <w:proofErr w:type="gramEnd"/>
      <w:r w:rsidRPr="00B20DA1">
        <w:rPr>
          <w:rFonts w:ascii="Times New Roman" w:eastAsia="Times New Roman" w:hAnsi="Times New Roman" w:cs="Times New Roman"/>
          <w:color w:val="000000"/>
          <w:sz w:val="28"/>
          <w:szCs w:val="28"/>
        </w:rPr>
        <w:t xml:space="preserve"> Христом.</w:t>
      </w:r>
    </w:p>
    <w:p w:rsidR="00B20DA1" w:rsidRPr="00B20DA1" w:rsidRDefault="00B20DA1" w:rsidP="00B20DA1">
      <w:pPr>
        <w:shd w:val="clear" w:color="auto" w:fill="FFFFFF"/>
        <w:spacing w:after="0" w:line="240" w:lineRule="auto"/>
        <w:jc w:val="both"/>
        <w:rPr>
          <w:rFonts w:ascii="Times New Roman" w:eastAsia="Times New Roman" w:hAnsi="Times New Roman" w:cs="Times New Roman"/>
          <w:color w:val="000000"/>
          <w:sz w:val="28"/>
          <w:szCs w:val="28"/>
        </w:rPr>
      </w:pPr>
      <w:r w:rsidRPr="00B20DA1">
        <w:rPr>
          <w:rFonts w:ascii="Times New Roman" w:eastAsia="Times New Roman" w:hAnsi="Times New Roman" w:cs="Times New Roman"/>
          <w:color w:val="000000"/>
          <w:sz w:val="28"/>
          <w:szCs w:val="28"/>
        </w:rPr>
        <w:t>5. Нить истории прекрасна</w:t>
      </w:r>
    </w:p>
    <w:p w:rsidR="00B20DA1" w:rsidRPr="00B20DA1" w:rsidRDefault="00B20DA1" w:rsidP="00B20DA1">
      <w:pPr>
        <w:shd w:val="clear" w:color="auto" w:fill="FFFFFF"/>
        <w:spacing w:after="0" w:line="240" w:lineRule="auto"/>
        <w:jc w:val="both"/>
        <w:rPr>
          <w:rFonts w:ascii="Times New Roman" w:eastAsia="Times New Roman" w:hAnsi="Times New Roman" w:cs="Times New Roman"/>
          <w:color w:val="000000"/>
          <w:sz w:val="28"/>
          <w:szCs w:val="28"/>
        </w:rPr>
      </w:pPr>
      <w:r w:rsidRPr="00B20DA1">
        <w:rPr>
          <w:rFonts w:ascii="Times New Roman" w:eastAsia="Times New Roman" w:hAnsi="Times New Roman" w:cs="Times New Roman"/>
          <w:color w:val="000000"/>
          <w:sz w:val="28"/>
          <w:szCs w:val="28"/>
        </w:rPr>
        <w:t>Златом добрых славных дел.</w:t>
      </w:r>
    </w:p>
    <w:p w:rsidR="00B20DA1" w:rsidRPr="00B20DA1" w:rsidRDefault="00B20DA1" w:rsidP="00B20DA1">
      <w:pPr>
        <w:shd w:val="clear" w:color="auto" w:fill="FFFFFF"/>
        <w:spacing w:after="0" w:line="240" w:lineRule="auto"/>
        <w:jc w:val="both"/>
        <w:rPr>
          <w:rFonts w:ascii="Times New Roman" w:eastAsia="Times New Roman" w:hAnsi="Times New Roman" w:cs="Times New Roman"/>
          <w:color w:val="000000"/>
          <w:sz w:val="28"/>
          <w:szCs w:val="28"/>
        </w:rPr>
      </w:pPr>
      <w:r w:rsidRPr="00B20DA1">
        <w:rPr>
          <w:rFonts w:ascii="Times New Roman" w:eastAsia="Times New Roman" w:hAnsi="Times New Roman" w:cs="Times New Roman"/>
          <w:color w:val="000000"/>
          <w:sz w:val="28"/>
          <w:szCs w:val="28"/>
        </w:rPr>
        <w:t>Жизнь того лишь не напрасна,</w:t>
      </w:r>
    </w:p>
    <w:p w:rsidR="00B20DA1" w:rsidRPr="00B20DA1" w:rsidRDefault="00B20DA1" w:rsidP="00B20DA1">
      <w:pPr>
        <w:shd w:val="clear" w:color="auto" w:fill="FFFFFF"/>
        <w:spacing w:after="0" w:line="240" w:lineRule="auto"/>
        <w:jc w:val="both"/>
        <w:rPr>
          <w:rFonts w:ascii="Times New Roman" w:eastAsia="Times New Roman" w:hAnsi="Times New Roman" w:cs="Times New Roman"/>
          <w:color w:val="000000"/>
          <w:sz w:val="28"/>
          <w:szCs w:val="28"/>
        </w:rPr>
      </w:pPr>
      <w:r w:rsidRPr="00B20DA1">
        <w:rPr>
          <w:rFonts w:ascii="Times New Roman" w:eastAsia="Times New Roman" w:hAnsi="Times New Roman" w:cs="Times New Roman"/>
          <w:color w:val="000000"/>
          <w:sz w:val="28"/>
          <w:szCs w:val="28"/>
        </w:rPr>
        <w:t>За Отчизну кто радел. </w:t>
      </w:r>
    </w:p>
    <w:p w:rsidR="007E1A16" w:rsidRDefault="007E1A16" w:rsidP="00B20DA1">
      <w:pPr>
        <w:shd w:val="clear" w:color="auto" w:fill="FFFFFF"/>
        <w:spacing w:after="0" w:line="240" w:lineRule="auto"/>
        <w:jc w:val="both"/>
        <w:rPr>
          <w:rFonts w:ascii="Times New Roman" w:eastAsia="Times New Roman" w:hAnsi="Times New Roman" w:cs="Times New Roman"/>
          <w:b/>
          <w:bCs/>
          <w:color w:val="000000"/>
          <w:sz w:val="28"/>
          <w:szCs w:val="28"/>
        </w:rPr>
      </w:pPr>
    </w:p>
    <w:p w:rsidR="007E1A16" w:rsidRDefault="00B20DA1" w:rsidP="00B20DA1">
      <w:pPr>
        <w:shd w:val="clear" w:color="auto" w:fill="FFFFFF"/>
        <w:spacing w:after="0" w:line="240" w:lineRule="auto"/>
        <w:jc w:val="both"/>
        <w:rPr>
          <w:rFonts w:ascii="Times New Roman" w:eastAsia="Times New Roman" w:hAnsi="Times New Roman" w:cs="Times New Roman"/>
          <w:color w:val="000000"/>
          <w:sz w:val="28"/>
          <w:szCs w:val="28"/>
        </w:rPr>
      </w:pPr>
      <w:r w:rsidRPr="00B20DA1">
        <w:rPr>
          <w:rFonts w:ascii="Times New Roman" w:eastAsia="Times New Roman" w:hAnsi="Times New Roman" w:cs="Times New Roman"/>
          <w:b/>
          <w:bCs/>
          <w:color w:val="000000"/>
          <w:sz w:val="28"/>
          <w:szCs w:val="28"/>
        </w:rPr>
        <w:t>Презентация</w:t>
      </w:r>
      <w:r w:rsidRPr="00B20DA1">
        <w:rPr>
          <w:rFonts w:ascii="Times New Roman" w:eastAsia="Times New Roman" w:hAnsi="Times New Roman" w:cs="Times New Roman"/>
          <w:color w:val="000000"/>
          <w:sz w:val="28"/>
          <w:szCs w:val="28"/>
        </w:rPr>
        <w:br/>
      </w:r>
      <w:r w:rsidRPr="00B20DA1">
        <w:rPr>
          <w:rFonts w:ascii="Times New Roman" w:eastAsia="Times New Roman" w:hAnsi="Times New Roman" w:cs="Times New Roman"/>
          <w:color w:val="000000"/>
          <w:sz w:val="28"/>
          <w:szCs w:val="28"/>
          <w:u w:val="single"/>
        </w:rPr>
        <w:t>Ведущий 1. </w:t>
      </w:r>
      <w:r w:rsidRPr="00B20DA1">
        <w:rPr>
          <w:rFonts w:ascii="Times New Roman" w:eastAsia="Times New Roman" w:hAnsi="Times New Roman" w:cs="Times New Roman"/>
          <w:color w:val="000000"/>
          <w:sz w:val="28"/>
          <w:szCs w:val="28"/>
        </w:rPr>
        <w:t>Многие слышали имя Георгия Победоносца, видели его образ на гербе Москвы, а также России, на монетах. Но мало кто знает и</w:t>
      </w:r>
      <w:r w:rsidR="007E1A16">
        <w:rPr>
          <w:rFonts w:ascii="Times New Roman" w:eastAsia="Times New Roman" w:hAnsi="Times New Roman" w:cs="Times New Roman"/>
          <w:color w:val="000000"/>
          <w:sz w:val="28"/>
          <w:szCs w:val="28"/>
        </w:rPr>
        <w:t xml:space="preserve">сторию этого великомученика. </w:t>
      </w:r>
      <w:r w:rsidRPr="00B20DA1">
        <w:rPr>
          <w:rFonts w:ascii="Times New Roman" w:eastAsia="Times New Roman" w:hAnsi="Times New Roman" w:cs="Times New Roman"/>
          <w:color w:val="000000"/>
          <w:sz w:val="28"/>
          <w:szCs w:val="28"/>
        </w:rPr>
        <w:br/>
      </w:r>
      <w:r w:rsidRPr="00B20DA1">
        <w:rPr>
          <w:rFonts w:ascii="Times New Roman" w:eastAsia="Times New Roman" w:hAnsi="Times New Roman" w:cs="Times New Roman"/>
          <w:color w:val="000000"/>
          <w:sz w:val="28"/>
          <w:szCs w:val="28"/>
          <w:u w:val="single"/>
        </w:rPr>
        <w:t>Ведущий 2. </w:t>
      </w:r>
      <w:r w:rsidRPr="00B20DA1">
        <w:rPr>
          <w:rFonts w:ascii="Times New Roman" w:eastAsia="Times New Roman" w:hAnsi="Times New Roman" w:cs="Times New Roman"/>
          <w:color w:val="000000"/>
          <w:sz w:val="28"/>
          <w:szCs w:val="28"/>
        </w:rPr>
        <w:t>Георгий Победоносец жил в 3 веке. Он был сыном богатых родителей, исповедовавших христианскую веру.</w:t>
      </w:r>
      <w:r w:rsidRPr="00B20DA1">
        <w:rPr>
          <w:rFonts w:ascii="Times New Roman" w:eastAsia="Times New Roman" w:hAnsi="Times New Roman" w:cs="Times New Roman"/>
          <w:i/>
          <w:iCs/>
          <w:color w:val="000000"/>
          <w:sz w:val="28"/>
          <w:szCs w:val="28"/>
        </w:rPr>
        <w:t> </w:t>
      </w:r>
      <w:r w:rsidRPr="00B20DA1">
        <w:rPr>
          <w:rFonts w:ascii="Times New Roman" w:eastAsia="Times New Roman" w:hAnsi="Times New Roman" w:cs="Times New Roman"/>
          <w:color w:val="000000"/>
          <w:sz w:val="28"/>
          <w:szCs w:val="28"/>
        </w:rPr>
        <w:t>В 20 лет юноша был образован, красив и очень храбр. Святой Георгий выступил против императора, когда тот задумал истребить всех христиан. За выступление против императора тот приказал своим оруженосцам заключить Святого Георгия в темницу и подвергнуть пыткам.</w:t>
      </w:r>
      <w:r w:rsidRPr="00B20DA1">
        <w:rPr>
          <w:rFonts w:ascii="Times New Roman" w:eastAsia="Times New Roman" w:hAnsi="Times New Roman" w:cs="Times New Roman"/>
          <w:i/>
          <w:iCs/>
          <w:color w:val="000000"/>
          <w:sz w:val="28"/>
          <w:szCs w:val="28"/>
        </w:rPr>
        <w:t> </w:t>
      </w:r>
      <w:r w:rsidR="007E1A16">
        <w:rPr>
          <w:rFonts w:ascii="Times New Roman" w:eastAsia="Times New Roman" w:hAnsi="Times New Roman" w:cs="Times New Roman"/>
          <w:color w:val="000000"/>
          <w:sz w:val="28"/>
          <w:szCs w:val="28"/>
        </w:rPr>
        <w:t> </w:t>
      </w:r>
    </w:p>
    <w:p w:rsidR="007E1A16" w:rsidRDefault="00B20DA1" w:rsidP="00B20DA1">
      <w:pPr>
        <w:shd w:val="clear" w:color="auto" w:fill="FFFFFF"/>
        <w:spacing w:after="0" w:line="240" w:lineRule="auto"/>
        <w:jc w:val="both"/>
        <w:rPr>
          <w:rFonts w:ascii="Times New Roman" w:eastAsia="Times New Roman" w:hAnsi="Times New Roman" w:cs="Times New Roman"/>
          <w:color w:val="000000"/>
          <w:sz w:val="28"/>
          <w:szCs w:val="28"/>
        </w:rPr>
      </w:pPr>
      <w:r w:rsidRPr="00B20DA1">
        <w:rPr>
          <w:rFonts w:ascii="Times New Roman" w:eastAsia="Times New Roman" w:hAnsi="Times New Roman" w:cs="Times New Roman"/>
          <w:color w:val="000000"/>
          <w:sz w:val="28"/>
          <w:szCs w:val="28"/>
          <w:u w:val="single"/>
        </w:rPr>
        <w:t>Ведущий 1. </w:t>
      </w:r>
      <w:r w:rsidRPr="00B20DA1">
        <w:rPr>
          <w:rFonts w:ascii="Times New Roman" w:eastAsia="Times New Roman" w:hAnsi="Times New Roman" w:cs="Times New Roman"/>
          <w:color w:val="000000"/>
          <w:sz w:val="28"/>
          <w:szCs w:val="28"/>
        </w:rPr>
        <w:t>В течение 7 дней молодого юношу пытали. Георгий перенес все эти мучения и не отрекся от Христа. И его приговорили к смерти.</w:t>
      </w:r>
      <w:r w:rsidRPr="00B20DA1">
        <w:rPr>
          <w:rFonts w:ascii="Times New Roman" w:eastAsia="Times New Roman" w:hAnsi="Times New Roman" w:cs="Times New Roman"/>
          <w:i/>
          <w:iCs/>
          <w:color w:val="000000"/>
          <w:sz w:val="28"/>
          <w:szCs w:val="28"/>
        </w:rPr>
        <w:t> </w:t>
      </w:r>
      <w:r w:rsidRPr="00B20DA1">
        <w:rPr>
          <w:rFonts w:ascii="Times New Roman" w:eastAsia="Times New Roman" w:hAnsi="Times New Roman" w:cs="Times New Roman"/>
          <w:color w:val="000000"/>
          <w:sz w:val="28"/>
          <w:szCs w:val="28"/>
        </w:rPr>
        <w:t> </w:t>
      </w:r>
      <w:r w:rsidRPr="00B20DA1">
        <w:rPr>
          <w:rFonts w:ascii="Times New Roman" w:eastAsia="Times New Roman" w:hAnsi="Times New Roman" w:cs="Times New Roman"/>
          <w:color w:val="000000"/>
          <w:sz w:val="28"/>
          <w:szCs w:val="28"/>
        </w:rPr>
        <w:br/>
      </w:r>
      <w:r w:rsidRPr="00B20DA1">
        <w:rPr>
          <w:rFonts w:ascii="Times New Roman" w:eastAsia="Times New Roman" w:hAnsi="Times New Roman" w:cs="Times New Roman"/>
          <w:color w:val="000000"/>
          <w:sz w:val="28"/>
          <w:szCs w:val="28"/>
          <w:u w:val="single"/>
        </w:rPr>
        <w:t>Ведущий 2. </w:t>
      </w:r>
      <w:r w:rsidRPr="00B20DA1">
        <w:rPr>
          <w:rFonts w:ascii="Times New Roman" w:eastAsia="Times New Roman" w:hAnsi="Times New Roman" w:cs="Times New Roman"/>
          <w:color w:val="000000"/>
          <w:sz w:val="28"/>
          <w:szCs w:val="28"/>
        </w:rPr>
        <w:t>Георгий считается покровителем воинов, земледельцев и пастухов, а в ряде мест — путешественников. </w:t>
      </w:r>
    </w:p>
    <w:p w:rsidR="007E1A16" w:rsidRDefault="00B20DA1" w:rsidP="00B20DA1">
      <w:pPr>
        <w:shd w:val="clear" w:color="auto" w:fill="FFFFFF"/>
        <w:spacing w:after="0" w:line="240" w:lineRule="auto"/>
        <w:jc w:val="both"/>
        <w:rPr>
          <w:rFonts w:ascii="Times New Roman" w:eastAsia="Times New Roman" w:hAnsi="Times New Roman" w:cs="Times New Roman"/>
          <w:color w:val="000000"/>
          <w:sz w:val="28"/>
          <w:szCs w:val="28"/>
        </w:rPr>
      </w:pPr>
      <w:r w:rsidRPr="00B20DA1">
        <w:rPr>
          <w:rFonts w:ascii="Times New Roman" w:eastAsia="Times New Roman" w:hAnsi="Times New Roman" w:cs="Times New Roman"/>
          <w:color w:val="000000"/>
          <w:sz w:val="28"/>
          <w:szCs w:val="28"/>
          <w:u w:val="single"/>
        </w:rPr>
        <w:t>Ведущий 1. </w:t>
      </w:r>
      <w:r w:rsidRPr="00B20DA1">
        <w:rPr>
          <w:rFonts w:ascii="Times New Roman" w:eastAsia="Times New Roman" w:hAnsi="Times New Roman" w:cs="Times New Roman"/>
          <w:color w:val="000000"/>
          <w:sz w:val="28"/>
          <w:szCs w:val="28"/>
        </w:rPr>
        <w:t>В истории нашего Отечества этот святой имел особое значение. По преданию, 9 декабря святой Георгий Победоносец, почитаемый на Руси как покровитель русского воинства, одержал победу над змеем. В 1036 году князь Ярослав Мудрый в честь окончательной победы над печенегами повелел чествовать этого святого. </w:t>
      </w:r>
    </w:p>
    <w:p w:rsidR="00B20DA1" w:rsidRPr="00B20DA1" w:rsidRDefault="00B20DA1" w:rsidP="00B20DA1">
      <w:pPr>
        <w:shd w:val="clear" w:color="auto" w:fill="FFFFFF"/>
        <w:spacing w:after="0" w:line="240" w:lineRule="auto"/>
        <w:jc w:val="both"/>
        <w:rPr>
          <w:rFonts w:ascii="Times New Roman" w:eastAsia="Times New Roman" w:hAnsi="Times New Roman" w:cs="Times New Roman"/>
          <w:color w:val="000000"/>
          <w:sz w:val="28"/>
          <w:szCs w:val="28"/>
        </w:rPr>
      </w:pPr>
      <w:r w:rsidRPr="00B20DA1">
        <w:rPr>
          <w:rFonts w:ascii="Times New Roman" w:eastAsia="Times New Roman" w:hAnsi="Times New Roman" w:cs="Times New Roman"/>
          <w:color w:val="000000"/>
          <w:sz w:val="28"/>
          <w:szCs w:val="28"/>
          <w:u w:val="single"/>
        </w:rPr>
        <w:t>Ведущий 2. </w:t>
      </w:r>
      <w:r w:rsidRPr="00B20DA1">
        <w:rPr>
          <w:rFonts w:ascii="Times New Roman" w:eastAsia="Times New Roman" w:hAnsi="Times New Roman" w:cs="Times New Roman"/>
          <w:color w:val="000000"/>
          <w:sz w:val="28"/>
          <w:szCs w:val="28"/>
        </w:rPr>
        <w:t>В 1769 году императрица Екатерина</w:t>
      </w:r>
      <w:proofErr w:type="gramStart"/>
      <w:r w:rsidRPr="00B20DA1">
        <w:rPr>
          <w:rFonts w:ascii="Times New Roman" w:eastAsia="Times New Roman" w:hAnsi="Times New Roman" w:cs="Times New Roman"/>
          <w:color w:val="000000"/>
          <w:sz w:val="28"/>
          <w:szCs w:val="28"/>
        </w:rPr>
        <w:t xml:space="preserve"> В</w:t>
      </w:r>
      <w:proofErr w:type="gramEnd"/>
      <w:r w:rsidRPr="00B20DA1">
        <w:rPr>
          <w:rFonts w:ascii="Times New Roman" w:eastAsia="Times New Roman" w:hAnsi="Times New Roman" w:cs="Times New Roman"/>
          <w:color w:val="000000"/>
          <w:sz w:val="28"/>
          <w:szCs w:val="28"/>
        </w:rPr>
        <w:t>торая учредила военный орден Святого Георгия Победоносца, ставший высшей боевой наградой империи. Полное название ордена - Императорский Военный орден Святого Великомученика и Победоносца Георгия.</w:t>
      </w:r>
      <w:r w:rsidRPr="00B20DA1">
        <w:rPr>
          <w:rFonts w:ascii="Times New Roman" w:eastAsia="Times New Roman" w:hAnsi="Times New Roman" w:cs="Times New Roman"/>
          <w:i/>
          <w:iCs/>
          <w:color w:val="000000"/>
          <w:sz w:val="28"/>
          <w:szCs w:val="28"/>
        </w:rPr>
        <w:t> </w:t>
      </w:r>
    </w:p>
    <w:p w:rsidR="007E1A16" w:rsidRDefault="00B20DA1" w:rsidP="00B20DA1">
      <w:pPr>
        <w:shd w:val="clear" w:color="auto" w:fill="FFFFFF"/>
        <w:spacing w:after="0" w:line="240" w:lineRule="auto"/>
        <w:jc w:val="both"/>
        <w:rPr>
          <w:rFonts w:ascii="Times New Roman" w:eastAsia="Times New Roman" w:hAnsi="Times New Roman" w:cs="Times New Roman"/>
          <w:color w:val="000000"/>
          <w:sz w:val="28"/>
          <w:szCs w:val="28"/>
        </w:rPr>
      </w:pPr>
      <w:r w:rsidRPr="00B20DA1">
        <w:rPr>
          <w:rFonts w:ascii="Times New Roman" w:eastAsia="Times New Roman" w:hAnsi="Times New Roman" w:cs="Times New Roman"/>
          <w:color w:val="000000"/>
          <w:sz w:val="28"/>
          <w:szCs w:val="28"/>
        </w:rPr>
        <w:t>Орден Святого Георгия Победоносца был сугубо военным знаком отличия и предназначался для награждения только воинских чинов «за храбрость, ревность и усердие к воинской службе и для поощрения в военном искусстве». Его удостаивался тот, «кто, презрев очевидную опасность и явив доблестный пример неустрашимости, присутствие духа и самоотвержения, совершил отличный воинский подвиг, увенчанный полным успехом и доставивший явную пользу».</w:t>
      </w:r>
    </w:p>
    <w:p w:rsidR="007E1A16" w:rsidRDefault="00B20DA1" w:rsidP="00B20DA1">
      <w:pPr>
        <w:shd w:val="clear" w:color="auto" w:fill="FFFFFF"/>
        <w:spacing w:after="0" w:line="240" w:lineRule="auto"/>
        <w:jc w:val="both"/>
        <w:rPr>
          <w:rFonts w:ascii="Times New Roman" w:eastAsia="Times New Roman" w:hAnsi="Times New Roman" w:cs="Times New Roman"/>
          <w:color w:val="000000"/>
          <w:sz w:val="28"/>
          <w:szCs w:val="28"/>
        </w:rPr>
      </w:pPr>
      <w:r w:rsidRPr="00B20DA1">
        <w:rPr>
          <w:rFonts w:ascii="Times New Roman" w:eastAsia="Times New Roman" w:hAnsi="Times New Roman" w:cs="Times New Roman"/>
          <w:color w:val="000000"/>
          <w:sz w:val="28"/>
          <w:szCs w:val="28"/>
          <w:u w:val="single"/>
        </w:rPr>
        <w:t>Ведущий 1. </w:t>
      </w:r>
      <w:r w:rsidRPr="00B20DA1">
        <w:rPr>
          <w:rFonts w:ascii="Times New Roman" w:eastAsia="Times New Roman" w:hAnsi="Times New Roman" w:cs="Times New Roman"/>
          <w:color w:val="000000"/>
          <w:sz w:val="28"/>
          <w:szCs w:val="28"/>
        </w:rPr>
        <w:t>Орден был разделён на четыре степени, и долгое время был высшей боевой наградой России. Орден имел двухцветную ленту. Цвета ленты — черный  и жёлтый — означают «дым и пламя»</w:t>
      </w:r>
      <w:r w:rsidRPr="00B20DA1">
        <w:rPr>
          <w:rFonts w:ascii="Times New Roman" w:eastAsia="Times New Roman" w:hAnsi="Times New Roman" w:cs="Times New Roman"/>
          <w:color w:val="000000"/>
          <w:sz w:val="28"/>
          <w:szCs w:val="28"/>
          <w:vertAlign w:val="superscript"/>
        </w:rPr>
        <w:t> </w:t>
      </w:r>
      <w:r w:rsidRPr="00B20DA1">
        <w:rPr>
          <w:rFonts w:ascii="Times New Roman" w:eastAsia="Times New Roman" w:hAnsi="Times New Roman" w:cs="Times New Roman"/>
          <w:color w:val="000000"/>
          <w:sz w:val="28"/>
          <w:szCs w:val="28"/>
        </w:rPr>
        <w:t xml:space="preserve">и являются знаком личной доблести солдата на поле боя. Также считается, что эти цвета имеют </w:t>
      </w:r>
      <w:r w:rsidRPr="00B20DA1">
        <w:rPr>
          <w:rFonts w:ascii="Times New Roman" w:eastAsia="Times New Roman" w:hAnsi="Times New Roman" w:cs="Times New Roman"/>
          <w:color w:val="000000"/>
          <w:sz w:val="28"/>
          <w:szCs w:val="28"/>
        </w:rPr>
        <w:lastRenderedPageBreak/>
        <w:t>в своей основе житие святого Георгия Победоносца и символизируют собой смерть и воскрешение. </w:t>
      </w:r>
      <w:r w:rsidRPr="00B20DA1">
        <w:rPr>
          <w:rFonts w:ascii="Times New Roman" w:eastAsia="Times New Roman" w:hAnsi="Times New Roman" w:cs="Times New Roman"/>
          <w:color w:val="000000"/>
          <w:sz w:val="28"/>
          <w:szCs w:val="28"/>
        </w:rPr>
        <w:br/>
      </w:r>
    </w:p>
    <w:p w:rsidR="007E1A16" w:rsidRDefault="00B20DA1" w:rsidP="00B20DA1">
      <w:pPr>
        <w:shd w:val="clear" w:color="auto" w:fill="FFFFFF"/>
        <w:spacing w:after="0" w:line="240" w:lineRule="auto"/>
        <w:jc w:val="both"/>
        <w:rPr>
          <w:rFonts w:ascii="Times New Roman" w:eastAsia="Times New Roman" w:hAnsi="Times New Roman" w:cs="Times New Roman"/>
          <w:color w:val="000000"/>
          <w:sz w:val="28"/>
          <w:szCs w:val="28"/>
        </w:rPr>
      </w:pPr>
      <w:r w:rsidRPr="00B20DA1">
        <w:rPr>
          <w:rFonts w:ascii="Times New Roman" w:eastAsia="Times New Roman" w:hAnsi="Times New Roman" w:cs="Times New Roman"/>
          <w:color w:val="000000"/>
          <w:sz w:val="28"/>
          <w:szCs w:val="28"/>
          <w:u w:val="single"/>
        </w:rPr>
        <w:t>Ведущий 2. </w:t>
      </w:r>
      <w:r w:rsidRPr="00B20DA1">
        <w:rPr>
          <w:rFonts w:ascii="Times New Roman" w:eastAsia="Times New Roman" w:hAnsi="Times New Roman" w:cs="Times New Roman"/>
          <w:color w:val="000000"/>
          <w:sz w:val="28"/>
          <w:szCs w:val="28"/>
        </w:rPr>
        <w:t>За всю историю дореволюционной России знаками ордена Святого Георгия I степени были отмечены </w:t>
      </w:r>
      <w:r w:rsidRPr="00B20DA1">
        <w:rPr>
          <w:rFonts w:ascii="Times New Roman" w:eastAsia="Times New Roman" w:hAnsi="Times New Roman" w:cs="Times New Roman"/>
          <w:b/>
          <w:bCs/>
          <w:color w:val="000000"/>
          <w:sz w:val="28"/>
          <w:szCs w:val="28"/>
        </w:rPr>
        <w:t>25</w:t>
      </w:r>
      <w:r w:rsidRPr="00B20DA1">
        <w:rPr>
          <w:rFonts w:ascii="Times New Roman" w:eastAsia="Times New Roman" w:hAnsi="Times New Roman" w:cs="Times New Roman"/>
          <w:color w:val="000000"/>
          <w:sz w:val="28"/>
          <w:szCs w:val="28"/>
        </w:rPr>
        <w:t xml:space="preserve">человек. Первым кавалером ордена стал выдающийся русский полководец Петр </w:t>
      </w:r>
      <w:proofErr w:type="spellStart"/>
      <w:r w:rsidRPr="00B20DA1">
        <w:rPr>
          <w:rFonts w:ascii="Times New Roman" w:eastAsia="Times New Roman" w:hAnsi="Times New Roman" w:cs="Times New Roman"/>
          <w:color w:val="000000"/>
          <w:sz w:val="28"/>
          <w:szCs w:val="28"/>
        </w:rPr>
        <w:t>РумянцевЗадунайский</w:t>
      </w:r>
      <w:proofErr w:type="spellEnd"/>
      <w:r w:rsidRPr="00B20DA1">
        <w:rPr>
          <w:rFonts w:ascii="Times New Roman" w:eastAsia="Times New Roman" w:hAnsi="Times New Roman" w:cs="Times New Roman"/>
          <w:color w:val="000000"/>
          <w:sz w:val="28"/>
          <w:szCs w:val="28"/>
        </w:rPr>
        <w:t xml:space="preserve"> в августе 1770 года за блестящую победу над турецкой армией при Ларге и </w:t>
      </w:r>
      <w:proofErr w:type="spellStart"/>
      <w:r w:rsidRPr="00B20DA1">
        <w:rPr>
          <w:rFonts w:ascii="Times New Roman" w:eastAsia="Times New Roman" w:hAnsi="Times New Roman" w:cs="Times New Roman"/>
          <w:color w:val="000000"/>
          <w:sz w:val="28"/>
          <w:szCs w:val="28"/>
        </w:rPr>
        <w:t>Кагуле</w:t>
      </w:r>
      <w:proofErr w:type="spellEnd"/>
      <w:r w:rsidRPr="00B20DA1">
        <w:rPr>
          <w:rFonts w:ascii="Times New Roman" w:eastAsia="Times New Roman" w:hAnsi="Times New Roman" w:cs="Times New Roman"/>
          <w:color w:val="000000"/>
          <w:sz w:val="28"/>
          <w:szCs w:val="28"/>
        </w:rPr>
        <w:t xml:space="preserve">. Среди кавалеров этой высшей военной награды были генерал-фельдмаршал Григорий Потемкин-Таврический, генералиссимус Александр Суворов-Рымникский, генерал-аншеф граф Алексей Орлов-Чесменский, генерал-аншеф граф Петр Панин, князь генерал-аншеф Василий Долгорукий-Крымский, адмирал Василий </w:t>
      </w:r>
      <w:proofErr w:type="spellStart"/>
      <w:r w:rsidRPr="00B20DA1">
        <w:rPr>
          <w:rFonts w:ascii="Times New Roman" w:eastAsia="Times New Roman" w:hAnsi="Times New Roman" w:cs="Times New Roman"/>
          <w:color w:val="000000"/>
          <w:sz w:val="28"/>
          <w:szCs w:val="28"/>
        </w:rPr>
        <w:t>Чичагов</w:t>
      </w:r>
      <w:proofErr w:type="spellEnd"/>
      <w:r w:rsidRPr="00B20DA1">
        <w:rPr>
          <w:rFonts w:ascii="Times New Roman" w:eastAsia="Times New Roman" w:hAnsi="Times New Roman" w:cs="Times New Roman"/>
          <w:color w:val="000000"/>
          <w:sz w:val="28"/>
          <w:szCs w:val="28"/>
        </w:rPr>
        <w:t>. </w:t>
      </w:r>
    </w:p>
    <w:p w:rsidR="007E1A16" w:rsidRDefault="00B20DA1" w:rsidP="00B20DA1">
      <w:pPr>
        <w:shd w:val="clear" w:color="auto" w:fill="FFFFFF"/>
        <w:spacing w:after="0" w:line="240" w:lineRule="auto"/>
        <w:jc w:val="both"/>
        <w:rPr>
          <w:rFonts w:ascii="Times New Roman" w:eastAsia="Times New Roman" w:hAnsi="Times New Roman" w:cs="Times New Roman"/>
          <w:color w:val="000000"/>
          <w:sz w:val="28"/>
          <w:szCs w:val="28"/>
        </w:rPr>
      </w:pPr>
      <w:r w:rsidRPr="00B20DA1">
        <w:rPr>
          <w:rFonts w:ascii="Times New Roman" w:eastAsia="Times New Roman" w:hAnsi="Times New Roman" w:cs="Times New Roman"/>
          <w:color w:val="000000"/>
          <w:sz w:val="28"/>
          <w:szCs w:val="28"/>
          <w:u w:val="single"/>
        </w:rPr>
        <w:t>Ведущий 1. </w:t>
      </w:r>
      <w:r w:rsidRPr="00B20DA1">
        <w:rPr>
          <w:rFonts w:ascii="Times New Roman" w:eastAsia="Times New Roman" w:hAnsi="Times New Roman" w:cs="Times New Roman"/>
          <w:color w:val="000000"/>
          <w:sz w:val="28"/>
          <w:szCs w:val="28"/>
        </w:rPr>
        <w:t>Знаки ордена Святого Георгия II степени получил</w:t>
      </w:r>
      <w:r w:rsidRPr="00B20DA1">
        <w:rPr>
          <w:rFonts w:ascii="Times New Roman" w:eastAsia="Times New Roman" w:hAnsi="Times New Roman" w:cs="Times New Roman"/>
          <w:b/>
          <w:bCs/>
          <w:color w:val="000000"/>
          <w:sz w:val="28"/>
          <w:szCs w:val="28"/>
        </w:rPr>
        <w:t> 121</w:t>
      </w:r>
      <w:r w:rsidRPr="00B20DA1">
        <w:rPr>
          <w:rFonts w:ascii="Times New Roman" w:eastAsia="Times New Roman" w:hAnsi="Times New Roman" w:cs="Times New Roman"/>
          <w:color w:val="000000"/>
          <w:sz w:val="28"/>
          <w:szCs w:val="28"/>
        </w:rPr>
        <w:t> человек; III степени - </w:t>
      </w:r>
      <w:r w:rsidRPr="00B20DA1">
        <w:rPr>
          <w:rFonts w:ascii="Times New Roman" w:eastAsia="Times New Roman" w:hAnsi="Times New Roman" w:cs="Times New Roman"/>
          <w:b/>
          <w:bCs/>
          <w:color w:val="000000"/>
          <w:sz w:val="28"/>
          <w:szCs w:val="28"/>
        </w:rPr>
        <w:t>638</w:t>
      </w:r>
      <w:r w:rsidRPr="00B20DA1">
        <w:rPr>
          <w:rFonts w:ascii="Times New Roman" w:eastAsia="Times New Roman" w:hAnsi="Times New Roman" w:cs="Times New Roman"/>
          <w:color w:val="000000"/>
          <w:sz w:val="28"/>
          <w:szCs w:val="28"/>
        </w:rPr>
        <w:t> человек. </w:t>
      </w:r>
    </w:p>
    <w:p w:rsidR="007E1A16" w:rsidRDefault="00B20DA1" w:rsidP="00B20DA1">
      <w:pPr>
        <w:shd w:val="clear" w:color="auto" w:fill="FFFFFF"/>
        <w:spacing w:after="0" w:line="240" w:lineRule="auto"/>
        <w:jc w:val="both"/>
        <w:rPr>
          <w:rFonts w:ascii="Times New Roman" w:eastAsia="Times New Roman" w:hAnsi="Times New Roman" w:cs="Times New Roman"/>
          <w:color w:val="000000"/>
          <w:sz w:val="28"/>
          <w:szCs w:val="28"/>
        </w:rPr>
      </w:pPr>
      <w:r w:rsidRPr="00B20DA1">
        <w:rPr>
          <w:rFonts w:ascii="Times New Roman" w:eastAsia="Times New Roman" w:hAnsi="Times New Roman" w:cs="Times New Roman"/>
          <w:color w:val="000000"/>
          <w:sz w:val="28"/>
          <w:szCs w:val="28"/>
          <w:u w:val="single"/>
        </w:rPr>
        <w:t>Ведущий 2. </w:t>
      </w:r>
      <w:r w:rsidRPr="00B20DA1">
        <w:rPr>
          <w:rFonts w:ascii="Times New Roman" w:eastAsia="Times New Roman" w:hAnsi="Times New Roman" w:cs="Times New Roman"/>
          <w:color w:val="000000"/>
          <w:sz w:val="28"/>
          <w:szCs w:val="28"/>
        </w:rPr>
        <w:t>Полных кавалеров ордена Святого Георгия</w:t>
      </w:r>
      <w:r w:rsidRPr="00B20DA1">
        <w:rPr>
          <w:rFonts w:ascii="Times New Roman" w:eastAsia="Times New Roman" w:hAnsi="Times New Roman" w:cs="Times New Roman"/>
          <w:b/>
          <w:bCs/>
          <w:color w:val="000000"/>
          <w:sz w:val="28"/>
          <w:szCs w:val="28"/>
        </w:rPr>
        <w:t> </w:t>
      </w:r>
      <w:r w:rsidRPr="00B20DA1">
        <w:rPr>
          <w:rFonts w:ascii="Times New Roman" w:eastAsia="Times New Roman" w:hAnsi="Times New Roman" w:cs="Times New Roman"/>
          <w:color w:val="000000"/>
          <w:sz w:val="28"/>
          <w:szCs w:val="28"/>
        </w:rPr>
        <w:t>было всего четверо – князь, генерал-фельдмаршал Михаил Голенищев-Кутузов; князь, генерал-фельдмаршал Михаил Барклай-де-Толли; граф, генерал-фельдмаршал Иван Дибич-Забалканский и граф, генерал-фельдмаршал Иван Паскевич-Эриванский. </w:t>
      </w:r>
      <w:r w:rsidRPr="00B20DA1">
        <w:rPr>
          <w:rFonts w:ascii="Times New Roman" w:eastAsia="Times New Roman" w:hAnsi="Times New Roman" w:cs="Times New Roman"/>
          <w:color w:val="000000"/>
          <w:sz w:val="28"/>
          <w:szCs w:val="28"/>
        </w:rPr>
        <w:br/>
      </w:r>
      <w:r w:rsidRPr="00B20DA1">
        <w:rPr>
          <w:rFonts w:ascii="Times New Roman" w:eastAsia="Times New Roman" w:hAnsi="Times New Roman" w:cs="Times New Roman"/>
          <w:color w:val="000000"/>
          <w:sz w:val="28"/>
          <w:szCs w:val="28"/>
          <w:u w:val="single"/>
        </w:rPr>
        <w:t>Ведущий 1. </w:t>
      </w:r>
      <w:r w:rsidRPr="00B20DA1">
        <w:rPr>
          <w:rFonts w:ascii="Times New Roman" w:eastAsia="Times New Roman" w:hAnsi="Times New Roman" w:cs="Times New Roman"/>
          <w:color w:val="000000"/>
          <w:sz w:val="28"/>
          <w:szCs w:val="28"/>
        </w:rPr>
        <w:t xml:space="preserve">Орден Святого Георгия и знак отличия - Георгиевский крест были возвращены в Российскую Федерацию в 1992 году. Первым кавалером восстановленного ордена Святого Георгия 4й степени стал 18 августа 2008 года командующий войсками </w:t>
      </w:r>
      <w:proofErr w:type="spellStart"/>
      <w:r w:rsidRPr="00B20DA1">
        <w:rPr>
          <w:rFonts w:ascii="Times New Roman" w:eastAsia="Times New Roman" w:hAnsi="Times New Roman" w:cs="Times New Roman"/>
          <w:color w:val="000000"/>
          <w:sz w:val="28"/>
          <w:szCs w:val="28"/>
        </w:rPr>
        <w:t>Северо-Кавказского</w:t>
      </w:r>
      <w:proofErr w:type="spellEnd"/>
      <w:r w:rsidRPr="00B20DA1">
        <w:rPr>
          <w:rFonts w:ascii="Times New Roman" w:eastAsia="Times New Roman" w:hAnsi="Times New Roman" w:cs="Times New Roman"/>
          <w:color w:val="000000"/>
          <w:sz w:val="28"/>
          <w:szCs w:val="28"/>
        </w:rPr>
        <w:t xml:space="preserve"> военного округа генерал-полковник Сергей Макаров. Вторым кавалером ордена 4й степени стал 1 октября 2008 года подполковник спецназа ВДВ Анатолий Лебедь, уже удостоенный звания Героя Российской Федерации. </w:t>
      </w:r>
    </w:p>
    <w:p w:rsidR="007E1A16" w:rsidRDefault="00B20DA1" w:rsidP="00B20DA1">
      <w:pPr>
        <w:shd w:val="clear" w:color="auto" w:fill="FFFFFF"/>
        <w:spacing w:after="0" w:line="240" w:lineRule="auto"/>
        <w:jc w:val="both"/>
        <w:rPr>
          <w:rFonts w:ascii="Times New Roman" w:eastAsia="Times New Roman" w:hAnsi="Times New Roman" w:cs="Times New Roman"/>
          <w:color w:val="000000"/>
          <w:sz w:val="28"/>
          <w:szCs w:val="28"/>
        </w:rPr>
      </w:pPr>
      <w:r w:rsidRPr="00B20DA1">
        <w:rPr>
          <w:rFonts w:ascii="Times New Roman" w:eastAsia="Times New Roman" w:hAnsi="Times New Roman" w:cs="Times New Roman"/>
          <w:color w:val="000000"/>
          <w:sz w:val="28"/>
          <w:szCs w:val="28"/>
          <w:u w:val="single"/>
        </w:rPr>
        <w:t>Ведущий 2. </w:t>
      </w:r>
      <w:r w:rsidRPr="00B20DA1">
        <w:rPr>
          <w:rFonts w:ascii="Times New Roman" w:eastAsia="Times New Roman" w:hAnsi="Times New Roman" w:cs="Times New Roman"/>
          <w:color w:val="000000"/>
          <w:sz w:val="28"/>
          <w:szCs w:val="28"/>
        </w:rPr>
        <w:t>Звание Героя Советского Союза, высшей степени отличия в СССР за заслуги перед государством, связанные с совершением героического подвига, было учреждено 16 апреля 1934 года. Первыми звания Героя Советского Союза 20 апреля 1934 года были удостоены семь летчиков, спасших с льдины в Чукотском море членов арктической экспедиции и экипаж ледокола «Челюскин».</w:t>
      </w:r>
      <w:r w:rsidR="007E1A16">
        <w:rPr>
          <w:rFonts w:ascii="Times New Roman" w:eastAsia="Times New Roman" w:hAnsi="Times New Roman" w:cs="Times New Roman"/>
          <w:color w:val="000000"/>
          <w:sz w:val="28"/>
          <w:szCs w:val="28"/>
        </w:rPr>
        <w:t xml:space="preserve"> </w:t>
      </w:r>
      <w:r w:rsidRPr="00B20DA1">
        <w:rPr>
          <w:rFonts w:ascii="Times New Roman" w:eastAsia="Times New Roman" w:hAnsi="Times New Roman" w:cs="Times New Roman"/>
          <w:color w:val="000000"/>
          <w:sz w:val="28"/>
          <w:szCs w:val="28"/>
        </w:rPr>
        <w:t xml:space="preserve">Первыми Героями Советского Союза среди женщин стали летчицы, совершившие беспосадочный перелет </w:t>
      </w:r>
      <w:proofErr w:type="spellStart"/>
      <w:r w:rsidRPr="00B20DA1">
        <w:rPr>
          <w:rFonts w:ascii="Times New Roman" w:eastAsia="Times New Roman" w:hAnsi="Times New Roman" w:cs="Times New Roman"/>
          <w:color w:val="000000"/>
          <w:sz w:val="28"/>
          <w:szCs w:val="28"/>
        </w:rPr>
        <w:t>МоскваДальний</w:t>
      </w:r>
      <w:proofErr w:type="spellEnd"/>
      <w:r w:rsidRPr="00B20DA1">
        <w:rPr>
          <w:rFonts w:ascii="Times New Roman" w:eastAsia="Times New Roman" w:hAnsi="Times New Roman" w:cs="Times New Roman"/>
          <w:color w:val="000000"/>
          <w:sz w:val="28"/>
          <w:szCs w:val="28"/>
        </w:rPr>
        <w:t xml:space="preserve"> Восток в 1938 году.</w:t>
      </w:r>
      <w:r w:rsidR="007E1A16">
        <w:rPr>
          <w:rFonts w:ascii="Times New Roman" w:eastAsia="Times New Roman" w:hAnsi="Times New Roman" w:cs="Times New Roman"/>
          <w:color w:val="000000"/>
          <w:sz w:val="28"/>
          <w:szCs w:val="28"/>
        </w:rPr>
        <w:t xml:space="preserve"> </w:t>
      </w:r>
      <w:r w:rsidRPr="00B20DA1">
        <w:rPr>
          <w:rFonts w:ascii="Times New Roman" w:eastAsia="Times New Roman" w:hAnsi="Times New Roman" w:cs="Times New Roman"/>
          <w:color w:val="000000"/>
          <w:sz w:val="28"/>
          <w:szCs w:val="28"/>
        </w:rPr>
        <w:t>Наибольшее количество награждений было произведено в годы Великой Отечественной войны.</w:t>
      </w:r>
      <w:r w:rsidR="007E1A16">
        <w:rPr>
          <w:rFonts w:ascii="Times New Roman" w:eastAsia="Times New Roman" w:hAnsi="Times New Roman" w:cs="Times New Roman"/>
          <w:color w:val="000000"/>
          <w:sz w:val="28"/>
          <w:szCs w:val="28"/>
        </w:rPr>
        <w:t xml:space="preserve"> </w:t>
      </w:r>
      <w:r w:rsidRPr="00B20DA1">
        <w:rPr>
          <w:rFonts w:ascii="Times New Roman" w:eastAsia="Times New Roman" w:hAnsi="Times New Roman" w:cs="Times New Roman"/>
          <w:color w:val="000000"/>
          <w:sz w:val="28"/>
          <w:szCs w:val="28"/>
        </w:rPr>
        <w:t>Всего за героические подвиги, совершенные в годы войны, звания Героя Советского Союза были удостоены более 11600 человек.</w:t>
      </w:r>
    </w:p>
    <w:p w:rsidR="007E1A16" w:rsidRDefault="00B20DA1" w:rsidP="00B20DA1">
      <w:pPr>
        <w:shd w:val="clear" w:color="auto" w:fill="FFFFFF"/>
        <w:spacing w:after="0" w:line="240" w:lineRule="auto"/>
        <w:jc w:val="both"/>
        <w:rPr>
          <w:rFonts w:ascii="Times New Roman" w:eastAsia="Times New Roman" w:hAnsi="Times New Roman" w:cs="Times New Roman"/>
          <w:color w:val="000000"/>
          <w:sz w:val="28"/>
          <w:szCs w:val="28"/>
        </w:rPr>
      </w:pPr>
      <w:r w:rsidRPr="00B20DA1">
        <w:rPr>
          <w:rFonts w:ascii="Times New Roman" w:eastAsia="Times New Roman" w:hAnsi="Times New Roman" w:cs="Times New Roman"/>
          <w:color w:val="000000"/>
          <w:sz w:val="28"/>
          <w:szCs w:val="28"/>
          <w:u w:val="single"/>
        </w:rPr>
        <w:t>Ведущий 1.</w:t>
      </w:r>
      <w:r w:rsidRPr="00B20DA1">
        <w:rPr>
          <w:rFonts w:ascii="Times New Roman" w:eastAsia="Times New Roman" w:hAnsi="Times New Roman" w:cs="Times New Roman"/>
          <w:color w:val="000000"/>
          <w:sz w:val="28"/>
          <w:szCs w:val="28"/>
        </w:rPr>
        <w:t xml:space="preserve"> Четырежды звание Героя Советского Союза было присвоено выдающемуся полководцу Георгию Жукову и генеральному секретарю ЦК КПСС Леониду Брежневу, трижды – маршалу Семену Буденному, летчикам Ивану </w:t>
      </w:r>
      <w:proofErr w:type="spellStart"/>
      <w:r w:rsidRPr="00B20DA1">
        <w:rPr>
          <w:rFonts w:ascii="Times New Roman" w:eastAsia="Times New Roman" w:hAnsi="Times New Roman" w:cs="Times New Roman"/>
          <w:color w:val="000000"/>
          <w:sz w:val="28"/>
          <w:szCs w:val="28"/>
        </w:rPr>
        <w:t>Кожедубу</w:t>
      </w:r>
      <w:proofErr w:type="spellEnd"/>
      <w:r w:rsidRPr="00B20DA1">
        <w:rPr>
          <w:rFonts w:ascii="Times New Roman" w:eastAsia="Times New Roman" w:hAnsi="Times New Roman" w:cs="Times New Roman"/>
          <w:color w:val="000000"/>
          <w:sz w:val="28"/>
          <w:szCs w:val="28"/>
        </w:rPr>
        <w:t xml:space="preserve"> и Александру </w:t>
      </w:r>
      <w:proofErr w:type="spellStart"/>
      <w:r w:rsidRPr="00B20DA1">
        <w:rPr>
          <w:rFonts w:ascii="Times New Roman" w:eastAsia="Times New Roman" w:hAnsi="Times New Roman" w:cs="Times New Roman"/>
          <w:color w:val="000000"/>
          <w:sz w:val="28"/>
          <w:szCs w:val="28"/>
        </w:rPr>
        <w:t>Покрышкину</w:t>
      </w:r>
      <w:proofErr w:type="spellEnd"/>
      <w:r w:rsidRPr="00B20DA1">
        <w:rPr>
          <w:rFonts w:ascii="Times New Roman" w:eastAsia="Times New Roman" w:hAnsi="Times New Roman" w:cs="Times New Roman"/>
          <w:color w:val="000000"/>
          <w:sz w:val="28"/>
          <w:szCs w:val="28"/>
        </w:rPr>
        <w:t>.</w:t>
      </w:r>
      <w:r w:rsidR="007E1A16">
        <w:rPr>
          <w:rFonts w:ascii="Times New Roman" w:eastAsia="Times New Roman" w:hAnsi="Times New Roman" w:cs="Times New Roman"/>
          <w:color w:val="000000"/>
          <w:sz w:val="28"/>
          <w:szCs w:val="28"/>
        </w:rPr>
        <w:t xml:space="preserve"> </w:t>
      </w:r>
      <w:r w:rsidRPr="00B20DA1">
        <w:rPr>
          <w:rFonts w:ascii="Times New Roman" w:eastAsia="Times New Roman" w:hAnsi="Times New Roman" w:cs="Times New Roman"/>
          <w:color w:val="000000"/>
          <w:sz w:val="28"/>
          <w:szCs w:val="28"/>
        </w:rPr>
        <w:t>За подвиги, совершенные в послевоенное время, звание Героя Советского Союза присваивалось летчикам-испытателям, подводникам – участникам кругосветных переходов и длительных плаваний, летчикам-космонавтам, защитникам советских границ, другим воинам армии и флота.</w:t>
      </w:r>
    </w:p>
    <w:p w:rsidR="00B20DA1" w:rsidRPr="00B20DA1" w:rsidRDefault="00B20DA1" w:rsidP="00B20DA1">
      <w:pPr>
        <w:shd w:val="clear" w:color="auto" w:fill="FFFFFF"/>
        <w:spacing w:after="0" w:line="240" w:lineRule="auto"/>
        <w:jc w:val="both"/>
        <w:rPr>
          <w:rFonts w:ascii="Times New Roman" w:eastAsia="Times New Roman" w:hAnsi="Times New Roman" w:cs="Times New Roman"/>
          <w:color w:val="000000"/>
          <w:sz w:val="28"/>
          <w:szCs w:val="28"/>
        </w:rPr>
      </w:pPr>
      <w:r w:rsidRPr="00B20DA1">
        <w:rPr>
          <w:rFonts w:ascii="Times New Roman" w:eastAsia="Times New Roman" w:hAnsi="Times New Roman" w:cs="Times New Roman"/>
          <w:color w:val="000000"/>
          <w:sz w:val="28"/>
          <w:szCs w:val="28"/>
          <w:u w:val="single"/>
        </w:rPr>
        <w:lastRenderedPageBreak/>
        <w:t>Ведущий 2. </w:t>
      </w:r>
      <w:r w:rsidRPr="00B20DA1">
        <w:rPr>
          <w:rFonts w:ascii="Times New Roman" w:eastAsia="Times New Roman" w:hAnsi="Times New Roman" w:cs="Times New Roman"/>
          <w:color w:val="000000"/>
          <w:sz w:val="28"/>
          <w:szCs w:val="28"/>
        </w:rPr>
        <w:t>Всего за все время существования этого звания Звезды Героя удостоены свыше 13000 человек.</w:t>
      </w:r>
    </w:p>
    <w:p w:rsidR="007E1A16" w:rsidRDefault="00B20DA1" w:rsidP="00B20DA1">
      <w:pPr>
        <w:shd w:val="clear" w:color="auto" w:fill="FFFFFF"/>
        <w:spacing w:after="0" w:line="240" w:lineRule="auto"/>
        <w:jc w:val="both"/>
        <w:rPr>
          <w:rFonts w:ascii="Times New Roman" w:eastAsia="Times New Roman" w:hAnsi="Times New Roman" w:cs="Times New Roman"/>
          <w:color w:val="000000"/>
          <w:sz w:val="28"/>
          <w:szCs w:val="28"/>
        </w:rPr>
      </w:pPr>
      <w:r w:rsidRPr="00B20DA1">
        <w:rPr>
          <w:rFonts w:ascii="Times New Roman" w:eastAsia="Times New Roman" w:hAnsi="Times New Roman" w:cs="Times New Roman"/>
          <w:color w:val="000000"/>
          <w:sz w:val="28"/>
          <w:szCs w:val="28"/>
        </w:rPr>
        <w:t xml:space="preserve">Последним Героем Советского Союза стал в октябре 1991 года 35летний капитан третьего ранга Анатолий </w:t>
      </w:r>
      <w:proofErr w:type="spellStart"/>
      <w:r w:rsidRPr="00B20DA1">
        <w:rPr>
          <w:rFonts w:ascii="Times New Roman" w:eastAsia="Times New Roman" w:hAnsi="Times New Roman" w:cs="Times New Roman"/>
          <w:color w:val="000000"/>
          <w:sz w:val="28"/>
          <w:szCs w:val="28"/>
        </w:rPr>
        <w:t>Солодков</w:t>
      </w:r>
      <w:proofErr w:type="spellEnd"/>
      <w:r w:rsidRPr="00B20DA1">
        <w:rPr>
          <w:rFonts w:ascii="Times New Roman" w:eastAsia="Times New Roman" w:hAnsi="Times New Roman" w:cs="Times New Roman"/>
          <w:color w:val="000000"/>
          <w:sz w:val="28"/>
          <w:szCs w:val="28"/>
        </w:rPr>
        <w:t xml:space="preserve"> – он совершил во время научных экспериментов рекордное погружение на глубину 120 метров.</w:t>
      </w:r>
      <w:r w:rsidRPr="00B20DA1">
        <w:rPr>
          <w:rFonts w:ascii="Times New Roman" w:eastAsia="Times New Roman" w:hAnsi="Times New Roman" w:cs="Times New Roman"/>
          <w:color w:val="000000"/>
          <w:sz w:val="28"/>
          <w:szCs w:val="28"/>
        </w:rPr>
        <w:br/>
      </w:r>
      <w:r w:rsidRPr="00B20DA1">
        <w:rPr>
          <w:rFonts w:ascii="Times New Roman" w:eastAsia="Times New Roman" w:hAnsi="Times New Roman" w:cs="Times New Roman"/>
          <w:color w:val="000000"/>
          <w:sz w:val="28"/>
          <w:szCs w:val="28"/>
          <w:u w:val="single"/>
        </w:rPr>
        <w:t>Ведущий 1. </w:t>
      </w:r>
      <w:r w:rsidRPr="00B20DA1">
        <w:rPr>
          <w:rFonts w:ascii="Times New Roman" w:eastAsia="Times New Roman" w:hAnsi="Times New Roman" w:cs="Times New Roman"/>
          <w:color w:val="000000"/>
          <w:sz w:val="28"/>
          <w:szCs w:val="28"/>
        </w:rPr>
        <w:t>Во время Великой Отечественной войны, в ноябре 1943 года, в нашей стране был утвержден новый орден - орден Славы.</w:t>
      </w:r>
      <w:r w:rsidRPr="00B20DA1">
        <w:rPr>
          <w:rFonts w:ascii="Times New Roman" w:eastAsia="Times New Roman" w:hAnsi="Times New Roman" w:cs="Times New Roman"/>
          <w:i/>
          <w:iCs/>
          <w:color w:val="000000"/>
          <w:sz w:val="28"/>
          <w:szCs w:val="28"/>
        </w:rPr>
        <w:t> </w:t>
      </w:r>
      <w:r w:rsidRPr="00B20DA1">
        <w:rPr>
          <w:rFonts w:ascii="Times New Roman" w:eastAsia="Times New Roman" w:hAnsi="Times New Roman" w:cs="Times New Roman"/>
          <w:color w:val="000000"/>
          <w:sz w:val="28"/>
          <w:szCs w:val="28"/>
        </w:rPr>
        <w:t xml:space="preserve">Предназначался для награждения рядового и сержантского состава за личный подвиг на поле боя. Орден Славы по своему статусу и </w:t>
      </w:r>
      <w:proofErr w:type="gramStart"/>
      <w:r w:rsidRPr="00B20DA1">
        <w:rPr>
          <w:rFonts w:ascii="Times New Roman" w:eastAsia="Times New Roman" w:hAnsi="Times New Roman" w:cs="Times New Roman"/>
          <w:color w:val="000000"/>
          <w:sz w:val="28"/>
          <w:szCs w:val="28"/>
        </w:rPr>
        <w:t>цвету</w:t>
      </w:r>
      <w:proofErr w:type="gramEnd"/>
      <w:r w:rsidRPr="00B20DA1">
        <w:rPr>
          <w:rFonts w:ascii="Times New Roman" w:eastAsia="Times New Roman" w:hAnsi="Times New Roman" w:cs="Times New Roman"/>
          <w:color w:val="000000"/>
          <w:sz w:val="28"/>
          <w:szCs w:val="28"/>
        </w:rPr>
        <w:t xml:space="preserve"> ленты почти полностью повторял орден Святого Георгия.</w:t>
      </w:r>
      <w:r w:rsidRPr="00B20DA1">
        <w:rPr>
          <w:rFonts w:ascii="Times New Roman" w:eastAsia="Times New Roman" w:hAnsi="Times New Roman" w:cs="Times New Roman"/>
          <w:i/>
          <w:iCs/>
          <w:color w:val="000000"/>
          <w:sz w:val="28"/>
          <w:szCs w:val="28"/>
        </w:rPr>
        <w:t> </w:t>
      </w:r>
      <w:r w:rsidRPr="00B20DA1">
        <w:rPr>
          <w:rFonts w:ascii="Times New Roman" w:eastAsia="Times New Roman" w:hAnsi="Times New Roman" w:cs="Times New Roman"/>
          <w:color w:val="000000"/>
          <w:sz w:val="28"/>
          <w:szCs w:val="28"/>
        </w:rPr>
        <w:t> </w:t>
      </w:r>
    </w:p>
    <w:p w:rsidR="007E1A16" w:rsidRDefault="00B20DA1" w:rsidP="00B20DA1">
      <w:pPr>
        <w:shd w:val="clear" w:color="auto" w:fill="FFFFFF"/>
        <w:spacing w:after="0" w:line="240" w:lineRule="auto"/>
        <w:jc w:val="both"/>
        <w:rPr>
          <w:rFonts w:ascii="Times New Roman" w:eastAsia="Times New Roman" w:hAnsi="Times New Roman" w:cs="Times New Roman"/>
          <w:color w:val="000000"/>
          <w:sz w:val="28"/>
          <w:szCs w:val="28"/>
        </w:rPr>
      </w:pPr>
      <w:r w:rsidRPr="00B20DA1">
        <w:rPr>
          <w:rFonts w:ascii="Times New Roman" w:eastAsia="Times New Roman" w:hAnsi="Times New Roman" w:cs="Times New Roman"/>
          <w:color w:val="000000"/>
          <w:sz w:val="28"/>
          <w:szCs w:val="28"/>
          <w:u w:val="single"/>
        </w:rPr>
        <w:t>Ведущий 2. </w:t>
      </w:r>
      <w:r w:rsidRPr="00B20DA1">
        <w:rPr>
          <w:rFonts w:ascii="Times New Roman" w:eastAsia="Times New Roman" w:hAnsi="Times New Roman" w:cs="Times New Roman"/>
          <w:color w:val="000000"/>
          <w:sz w:val="28"/>
          <w:szCs w:val="28"/>
        </w:rPr>
        <w:t>Орден Славы имел три степени. Знаки разных степеней ордена отличались друг от друга материалами изготовления: знак III степени выполнялся из серебра, знак II степени – из серебра, а центральный круг с рисунками и надписями – из золота; знак I степени – целиком из золота. </w:t>
      </w:r>
      <w:r w:rsidRPr="00B20DA1">
        <w:rPr>
          <w:rFonts w:ascii="Times New Roman" w:eastAsia="Times New Roman" w:hAnsi="Times New Roman" w:cs="Times New Roman"/>
          <w:color w:val="000000"/>
          <w:sz w:val="28"/>
          <w:szCs w:val="28"/>
        </w:rPr>
        <w:br/>
      </w:r>
      <w:r w:rsidRPr="00B20DA1">
        <w:rPr>
          <w:rFonts w:ascii="Times New Roman" w:eastAsia="Times New Roman" w:hAnsi="Times New Roman" w:cs="Times New Roman"/>
          <w:color w:val="000000"/>
          <w:sz w:val="28"/>
          <w:szCs w:val="28"/>
          <w:u w:val="single"/>
        </w:rPr>
        <w:t>Ведущий 1. </w:t>
      </w:r>
      <w:r w:rsidRPr="00B20DA1">
        <w:rPr>
          <w:rFonts w:ascii="Times New Roman" w:eastAsia="Times New Roman" w:hAnsi="Times New Roman" w:cs="Times New Roman"/>
          <w:color w:val="000000"/>
          <w:sz w:val="28"/>
          <w:szCs w:val="28"/>
        </w:rPr>
        <w:t>Всего за годы Великой Отечественной войны было выдано около миллиона знаков Ордена Славы III степени, более 46 тысяч — II степени и 2631 — I степени.</w:t>
      </w:r>
      <w:r w:rsidRPr="00B20DA1">
        <w:rPr>
          <w:rFonts w:ascii="Times New Roman" w:eastAsia="Times New Roman" w:hAnsi="Times New Roman" w:cs="Times New Roman"/>
          <w:i/>
          <w:iCs/>
          <w:color w:val="000000"/>
          <w:sz w:val="28"/>
          <w:szCs w:val="28"/>
        </w:rPr>
        <w:t> </w:t>
      </w:r>
      <w:r w:rsidR="007E1A16">
        <w:rPr>
          <w:rFonts w:ascii="Times New Roman" w:eastAsia="Times New Roman" w:hAnsi="Times New Roman" w:cs="Times New Roman"/>
          <w:color w:val="000000"/>
          <w:sz w:val="28"/>
          <w:szCs w:val="28"/>
        </w:rPr>
        <w:t> </w:t>
      </w:r>
      <w:r w:rsidRPr="00B20DA1">
        <w:rPr>
          <w:rFonts w:ascii="Times New Roman" w:eastAsia="Times New Roman" w:hAnsi="Times New Roman" w:cs="Times New Roman"/>
          <w:color w:val="000000"/>
          <w:sz w:val="28"/>
          <w:szCs w:val="28"/>
        </w:rPr>
        <w:t>Полных кавалеров ордена Славы, по уточнённым данным, насчитывается 2656 человек, среди них — четыре женщины.</w:t>
      </w:r>
      <w:r w:rsidRPr="00B20DA1">
        <w:rPr>
          <w:rFonts w:ascii="Times New Roman" w:eastAsia="Times New Roman" w:hAnsi="Times New Roman" w:cs="Times New Roman"/>
          <w:i/>
          <w:iCs/>
          <w:color w:val="000000"/>
          <w:sz w:val="28"/>
          <w:szCs w:val="28"/>
        </w:rPr>
        <w:t> </w:t>
      </w:r>
      <w:r w:rsidRPr="00B20DA1">
        <w:rPr>
          <w:rFonts w:ascii="Times New Roman" w:eastAsia="Times New Roman" w:hAnsi="Times New Roman" w:cs="Times New Roman"/>
          <w:color w:val="000000"/>
          <w:sz w:val="28"/>
          <w:szCs w:val="28"/>
        </w:rPr>
        <w:t> </w:t>
      </w:r>
    </w:p>
    <w:p w:rsidR="00844590" w:rsidRDefault="00B20DA1" w:rsidP="00B20DA1">
      <w:pPr>
        <w:shd w:val="clear" w:color="auto" w:fill="FFFFFF"/>
        <w:spacing w:after="0" w:line="240" w:lineRule="auto"/>
        <w:jc w:val="both"/>
        <w:rPr>
          <w:rFonts w:ascii="Times New Roman" w:eastAsia="Times New Roman" w:hAnsi="Times New Roman" w:cs="Times New Roman"/>
          <w:color w:val="000000"/>
          <w:sz w:val="28"/>
          <w:szCs w:val="28"/>
        </w:rPr>
      </w:pPr>
      <w:r w:rsidRPr="00B20DA1">
        <w:rPr>
          <w:rFonts w:ascii="Times New Roman" w:eastAsia="Times New Roman" w:hAnsi="Times New Roman" w:cs="Times New Roman"/>
          <w:color w:val="000000"/>
          <w:sz w:val="28"/>
          <w:szCs w:val="28"/>
          <w:u w:val="single"/>
        </w:rPr>
        <w:t>Ведущий 2. </w:t>
      </w:r>
      <w:r w:rsidRPr="00B20DA1">
        <w:rPr>
          <w:rFonts w:ascii="Times New Roman" w:eastAsia="Times New Roman" w:hAnsi="Times New Roman" w:cs="Times New Roman"/>
          <w:color w:val="000000"/>
          <w:sz w:val="28"/>
          <w:szCs w:val="28"/>
        </w:rPr>
        <w:t>Главная награда современной России – звание Герой Российской Федерации – было установлено Законом РФ от 20 марта 1992 года. Этим же Законом был учрежден знак особого отличия медаль «Золотая Звезда». Согласно Положению, утвержденному Законом, звание Героя Российской Федерации присваивается Президентом РФ за заслуги перед государством и народом, связанные с совершением героического подвига. </w:t>
      </w:r>
      <w:r w:rsidRPr="00B20DA1">
        <w:rPr>
          <w:rFonts w:ascii="Times New Roman" w:eastAsia="Times New Roman" w:hAnsi="Times New Roman" w:cs="Times New Roman"/>
          <w:color w:val="000000"/>
          <w:sz w:val="28"/>
          <w:szCs w:val="28"/>
        </w:rPr>
        <w:br/>
      </w:r>
      <w:r w:rsidRPr="00B20DA1">
        <w:rPr>
          <w:rFonts w:ascii="Times New Roman" w:eastAsia="Times New Roman" w:hAnsi="Times New Roman" w:cs="Times New Roman"/>
          <w:color w:val="000000"/>
          <w:sz w:val="28"/>
          <w:szCs w:val="28"/>
          <w:u w:val="single"/>
        </w:rPr>
        <w:t>Ведущий 1. </w:t>
      </w:r>
      <w:r w:rsidRPr="00B20DA1">
        <w:rPr>
          <w:rFonts w:ascii="Times New Roman" w:eastAsia="Times New Roman" w:hAnsi="Times New Roman" w:cs="Times New Roman"/>
          <w:color w:val="000000"/>
          <w:sz w:val="28"/>
          <w:szCs w:val="28"/>
        </w:rPr>
        <w:t>«Золотая Звезда» под номером 1</w:t>
      </w:r>
      <w:r w:rsidRPr="00B20DA1">
        <w:rPr>
          <w:rFonts w:ascii="Times New Roman" w:eastAsia="Times New Roman" w:hAnsi="Times New Roman" w:cs="Times New Roman"/>
          <w:b/>
          <w:bCs/>
          <w:color w:val="000000"/>
          <w:sz w:val="28"/>
          <w:szCs w:val="28"/>
        </w:rPr>
        <w:t> </w:t>
      </w:r>
      <w:r w:rsidRPr="00B20DA1">
        <w:rPr>
          <w:rFonts w:ascii="Times New Roman" w:eastAsia="Times New Roman" w:hAnsi="Times New Roman" w:cs="Times New Roman"/>
          <w:color w:val="000000"/>
          <w:sz w:val="28"/>
          <w:szCs w:val="28"/>
        </w:rPr>
        <w:t xml:space="preserve">(Указ Президента РФ от 11 апреля 1992 года) увековечила подвиг космонавта Сергея </w:t>
      </w:r>
      <w:proofErr w:type="spellStart"/>
      <w:r w:rsidRPr="00B20DA1">
        <w:rPr>
          <w:rFonts w:ascii="Times New Roman" w:eastAsia="Times New Roman" w:hAnsi="Times New Roman" w:cs="Times New Roman"/>
          <w:color w:val="000000"/>
          <w:sz w:val="28"/>
          <w:szCs w:val="28"/>
        </w:rPr>
        <w:t>Крикалева</w:t>
      </w:r>
      <w:proofErr w:type="spellEnd"/>
      <w:r w:rsidRPr="00B20DA1">
        <w:rPr>
          <w:rFonts w:ascii="Times New Roman" w:eastAsia="Times New Roman" w:hAnsi="Times New Roman" w:cs="Times New Roman"/>
          <w:color w:val="000000"/>
          <w:sz w:val="28"/>
          <w:szCs w:val="28"/>
        </w:rPr>
        <w:t>. Он же – первый обладатель высших отличий одновременно и СССР, и России: Героем Советского Союза он стал еще в апреле 1989 года. </w:t>
      </w:r>
      <w:r w:rsidRPr="00B20DA1">
        <w:rPr>
          <w:rFonts w:ascii="Times New Roman" w:eastAsia="Times New Roman" w:hAnsi="Times New Roman" w:cs="Times New Roman"/>
          <w:color w:val="000000"/>
          <w:sz w:val="28"/>
          <w:szCs w:val="28"/>
        </w:rPr>
        <w:br/>
      </w:r>
      <w:r w:rsidRPr="00B20DA1">
        <w:rPr>
          <w:rFonts w:ascii="Times New Roman" w:eastAsia="Times New Roman" w:hAnsi="Times New Roman" w:cs="Times New Roman"/>
          <w:color w:val="000000"/>
          <w:sz w:val="28"/>
          <w:szCs w:val="28"/>
          <w:u w:val="single"/>
        </w:rPr>
        <w:t>Ведущий 2. </w:t>
      </w:r>
      <w:r w:rsidRPr="00B20DA1">
        <w:rPr>
          <w:rFonts w:ascii="Times New Roman" w:eastAsia="Times New Roman" w:hAnsi="Times New Roman" w:cs="Times New Roman"/>
          <w:color w:val="000000"/>
          <w:sz w:val="28"/>
          <w:szCs w:val="28"/>
        </w:rPr>
        <w:t>Звание Героя Российской Федерации в настоящее время присваивается за мужество и героизм воинам, сражавшимся в «горячих точках», а также за выдающиеся достижения при освоении космического пространства, новой авиационной техники, особые заслуги перед государством и народом. </w:t>
      </w:r>
    </w:p>
    <w:p w:rsidR="00B20DA1" w:rsidRPr="00B20DA1" w:rsidRDefault="00B20DA1" w:rsidP="00844590">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B20DA1">
        <w:rPr>
          <w:rFonts w:ascii="Times New Roman" w:eastAsia="Times New Roman" w:hAnsi="Times New Roman" w:cs="Times New Roman"/>
          <w:b/>
          <w:bCs/>
          <w:color w:val="000000"/>
          <w:sz w:val="28"/>
          <w:szCs w:val="28"/>
        </w:rPr>
        <w:t>Учитель:</w:t>
      </w:r>
      <w:r w:rsidRPr="00B20DA1">
        <w:rPr>
          <w:rFonts w:ascii="Times New Roman" w:eastAsia="Times New Roman" w:hAnsi="Times New Roman" w:cs="Times New Roman"/>
          <w:color w:val="000000"/>
          <w:sz w:val="28"/>
          <w:szCs w:val="28"/>
        </w:rPr>
        <w:t> Ребята, мы познакомились с историей Дня Героя РФ. Наша Родина, Россия, - страна героическая. В тысячелетней её истории военных лет в общей сложности было больше, чем мирных.</w:t>
      </w:r>
    </w:p>
    <w:p w:rsidR="00B20DA1" w:rsidRPr="00B20DA1" w:rsidRDefault="00B20DA1" w:rsidP="00B20DA1">
      <w:pPr>
        <w:shd w:val="clear" w:color="auto" w:fill="FFFFFF"/>
        <w:spacing w:after="0" w:line="240" w:lineRule="auto"/>
        <w:jc w:val="both"/>
        <w:rPr>
          <w:rFonts w:ascii="Times New Roman" w:eastAsia="Times New Roman" w:hAnsi="Times New Roman" w:cs="Times New Roman"/>
          <w:color w:val="000000"/>
          <w:sz w:val="28"/>
          <w:szCs w:val="28"/>
        </w:rPr>
      </w:pPr>
      <w:r w:rsidRPr="00B20DA1">
        <w:rPr>
          <w:rFonts w:ascii="Times New Roman" w:eastAsia="Times New Roman" w:hAnsi="Times New Roman" w:cs="Times New Roman"/>
          <w:color w:val="000000"/>
          <w:sz w:val="28"/>
          <w:szCs w:val="28"/>
        </w:rPr>
        <w:t xml:space="preserve">Но, какие бы враги </w:t>
      </w:r>
      <w:r w:rsidR="00CB6753" w:rsidRPr="00B20DA1">
        <w:rPr>
          <w:rFonts w:ascii="Times New Roman" w:eastAsia="Times New Roman" w:hAnsi="Times New Roman" w:cs="Times New Roman"/>
          <w:color w:val="000000"/>
          <w:sz w:val="28"/>
          <w:szCs w:val="28"/>
        </w:rPr>
        <w:t>нам,</w:t>
      </w:r>
      <w:r w:rsidRPr="00B20DA1">
        <w:rPr>
          <w:rFonts w:ascii="Times New Roman" w:eastAsia="Times New Roman" w:hAnsi="Times New Roman" w:cs="Times New Roman"/>
          <w:color w:val="000000"/>
          <w:sz w:val="28"/>
          <w:szCs w:val="28"/>
        </w:rPr>
        <w:t xml:space="preserve"> ни бросали вызов, мы выстояли благодаря героизму народа. Мы должны знать, помнить и чествовать героев нашей страны. Герой никогда не умрёт, пока память в народе живёт.</w:t>
      </w:r>
    </w:p>
    <w:p w:rsidR="00B20DA1" w:rsidRPr="00B20DA1" w:rsidRDefault="00B20DA1" w:rsidP="00844590">
      <w:pPr>
        <w:shd w:val="clear" w:color="auto" w:fill="FFFFFF"/>
        <w:spacing w:after="0" w:line="240" w:lineRule="auto"/>
        <w:rPr>
          <w:rFonts w:ascii="Times New Roman" w:eastAsia="Times New Roman" w:hAnsi="Times New Roman" w:cs="Times New Roman"/>
          <w:color w:val="000000"/>
          <w:sz w:val="28"/>
          <w:szCs w:val="28"/>
        </w:rPr>
      </w:pPr>
      <w:r w:rsidRPr="00B20DA1">
        <w:rPr>
          <w:rFonts w:ascii="Times New Roman" w:eastAsia="Times New Roman" w:hAnsi="Times New Roman" w:cs="Times New Roman"/>
          <w:color w:val="000000"/>
          <w:sz w:val="28"/>
          <w:szCs w:val="28"/>
        </w:rPr>
        <w:br/>
      </w:r>
      <w:r w:rsidR="00CB6753">
        <w:rPr>
          <w:rFonts w:ascii="Times New Roman" w:eastAsia="Times New Roman" w:hAnsi="Times New Roman" w:cs="Times New Roman"/>
          <w:b/>
          <w:bCs/>
          <w:color w:val="000000"/>
          <w:sz w:val="28"/>
          <w:szCs w:val="28"/>
        </w:rPr>
        <w:t>(песня на слова Расула Гамзатова «Белые журавли</w:t>
      </w:r>
      <w:r w:rsidRPr="00B20DA1">
        <w:rPr>
          <w:rFonts w:ascii="Times New Roman" w:eastAsia="Times New Roman" w:hAnsi="Times New Roman" w:cs="Times New Roman"/>
          <w:b/>
          <w:bCs/>
          <w:color w:val="000000"/>
          <w:sz w:val="28"/>
          <w:szCs w:val="28"/>
        </w:rPr>
        <w:t>»)</w:t>
      </w:r>
      <w:r w:rsidRPr="00B20DA1">
        <w:rPr>
          <w:rFonts w:ascii="Times New Roman" w:eastAsia="Times New Roman" w:hAnsi="Times New Roman" w:cs="Times New Roman"/>
          <w:color w:val="000000"/>
          <w:sz w:val="28"/>
          <w:szCs w:val="28"/>
        </w:rPr>
        <w:t> </w:t>
      </w:r>
      <w:r w:rsidRPr="00B20DA1">
        <w:rPr>
          <w:rFonts w:ascii="Times New Roman" w:eastAsia="Times New Roman" w:hAnsi="Times New Roman" w:cs="Times New Roman"/>
          <w:color w:val="000000"/>
          <w:sz w:val="28"/>
          <w:szCs w:val="28"/>
        </w:rPr>
        <w:br/>
      </w:r>
      <w:r w:rsidRPr="00B20DA1">
        <w:rPr>
          <w:rFonts w:ascii="Times New Roman" w:eastAsia="Times New Roman" w:hAnsi="Times New Roman" w:cs="Times New Roman"/>
          <w:color w:val="000000"/>
          <w:sz w:val="28"/>
          <w:szCs w:val="28"/>
        </w:rPr>
        <w:br/>
      </w:r>
    </w:p>
    <w:p w:rsidR="00E5618A" w:rsidRDefault="00E5618A" w:rsidP="00DE331F">
      <w:pPr>
        <w:shd w:val="clear" w:color="auto" w:fill="E1E4D5"/>
        <w:spacing w:line="240" w:lineRule="auto"/>
        <w:rPr>
          <w:rFonts w:ascii="Times New Roman" w:eastAsia="Times New Roman" w:hAnsi="Times New Roman" w:cs="Times New Roman"/>
          <w:color w:val="000000"/>
          <w:sz w:val="28"/>
          <w:szCs w:val="28"/>
        </w:rPr>
      </w:pPr>
    </w:p>
    <w:p w:rsidR="00CE674A" w:rsidRDefault="00CE674A" w:rsidP="00DE331F">
      <w:pPr>
        <w:shd w:val="clear" w:color="auto" w:fill="E1E4D5"/>
        <w:spacing w:line="240" w:lineRule="auto"/>
        <w:rPr>
          <w:rFonts w:ascii="Times New Roman" w:eastAsia="Times New Roman" w:hAnsi="Times New Roman" w:cs="Times New Roman"/>
          <w:color w:val="000000"/>
          <w:sz w:val="28"/>
          <w:szCs w:val="28"/>
        </w:rPr>
      </w:pPr>
      <w:r w:rsidRPr="00CE674A">
        <w:rPr>
          <w:rFonts w:ascii="Times New Roman" w:eastAsia="Times New Roman" w:hAnsi="Times New Roman" w:cs="Times New Roman"/>
          <w:noProof/>
          <w:color w:val="000000"/>
          <w:sz w:val="28"/>
          <w:szCs w:val="28"/>
        </w:rPr>
        <w:lastRenderedPageBreak/>
        <w:drawing>
          <wp:inline distT="0" distB="0" distL="0" distR="0">
            <wp:extent cx="5940425" cy="7920567"/>
            <wp:effectExtent l="19050" t="0" r="3175" b="0"/>
            <wp:docPr id="1" name="Рисунок 1" descr="C:\Users\McoM\Desktop\Новая папка\IMG_20201210_125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coM\Desktop\Новая папка\IMG_20201210_125547.jpg"/>
                    <pic:cNvPicPr>
                      <a:picLocks noChangeAspect="1" noChangeArrowheads="1"/>
                    </pic:cNvPicPr>
                  </pic:nvPicPr>
                  <pic:blipFill>
                    <a:blip r:embed="rId5" cstate="print"/>
                    <a:srcRect/>
                    <a:stretch>
                      <a:fillRect/>
                    </a:stretch>
                  </pic:blipFill>
                  <pic:spPr bwMode="auto">
                    <a:xfrm>
                      <a:off x="0" y="0"/>
                      <a:ext cx="5940425" cy="7920567"/>
                    </a:xfrm>
                    <a:prstGeom prst="rect">
                      <a:avLst/>
                    </a:prstGeom>
                    <a:noFill/>
                    <a:ln w="9525">
                      <a:noFill/>
                      <a:miter lim="800000"/>
                      <a:headEnd/>
                      <a:tailEnd/>
                    </a:ln>
                  </pic:spPr>
                </pic:pic>
              </a:graphicData>
            </a:graphic>
          </wp:inline>
        </w:drawing>
      </w:r>
    </w:p>
    <w:p w:rsidR="00CE674A" w:rsidRDefault="00CE674A" w:rsidP="00DE331F">
      <w:pPr>
        <w:shd w:val="clear" w:color="auto" w:fill="E1E4D5"/>
        <w:spacing w:line="240" w:lineRule="auto"/>
        <w:rPr>
          <w:rFonts w:ascii="Times New Roman" w:eastAsia="Times New Roman" w:hAnsi="Times New Roman" w:cs="Times New Roman"/>
          <w:color w:val="000000"/>
          <w:sz w:val="28"/>
          <w:szCs w:val="28"/>
        </w:rPr>
      </w:pPr>
    </w:p>
    <w:p w:rsidR="00CE674A" w:rsidRDefault="00CE674A" w:rsidP="00DE331F">
      <w:pPr>
        <w:shd w:val="clear" w:color="auto" w:fill="E1E4D5"/>
        <w:spacing w:line="240" w:lineRule="auto"/>
        <w:rPr>
          <w:rFonts w:ascii="Times New Roman" w:eastAsia="Times New Roman" w:hAnsi="Times New Roman" w:cs="Times New Roman"/>
          <w:color w:val="000000"/>
          <w:sz w:val="28"/>
          <w:szCs w:val="28"/>
        </w:rPr>
      </w:pPr>
      <w:r w:rsidRPr="00CE674A">
        <w:rPr>
          <w:rFonts w:ascii="Times New Roman" w:eastAsia="Times New Roman" w:hAnsi="Times New Roman" w:cs="Times New Roman"/>
          <w:noProof/>
          <w:color w:val="000000"/>
          <w:sz w:val="28"/>
          <w:szCs w:val="28"/>
        </w:rPr>
        <w:lastRenderedPageBreak/>
        <w:drawing>
          <wp:inline distT="0" distB="0" distL="0" distR="0">
            <wp:extent cx="5940425" cy="7920567"/>
            <wp:effectExtent l="19050" t="0" r="3175" b="0"/>
            <wp:docPr id="3" name="Рисунок 3" descr="C:\Users\McoM\Desktop\Новая папка\IMG_20201210_130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coM\Desktop\Новая папка\IMG_20201210_130700.jpg"/>
                    <pic:cNvPicPr>
                      <a:picLocks noChangeAspect="1" noChangeArrowheads="1"/>
                    </pic:cNvPicPr>
                  </pic:nvPicPr>
                  <pic:blipFill>
                    <a:blip r:embed="rId6" cstate="print"/>
                    <a:srcRect/>
                    <a:stretch>
                      <a:fillRect/>
                    </a:stretch>
                  </pic:blipFill>
                  <pic:spPr bwMode="auto">
                    <a:xfrm>
                      <a:off x="0" y="0"/>
                      <a:ext cx="5940425" cy="7920567"/>
                    </a:xfrm>
                    <a:prstGeom prst="rect">
                      <a:avLst/>
                    </a:prstGeom>
                    <a:noFill/>
                    <a:ln w="9525">
                      <a:noFill/>
                      <a:miter lim="800000"/>
                      <a:headEnd/>
                      <a:tailEnd/>
                    </a:ln>
                  </pic:spPr>
                </pic:pic>
              </a:graphicData>
            </a:graphic>
          </wp:inline>
        </w:drawing>
      </w:r>
    </w:p>
    <w:p w:rsidR="00CE674A" w:rsidRDefault="00D96C75" w:rsidP="00DE331F">
      <w:pPr>
        <w:shd w:val="clear" w:color="auto" w:fill="E1E4D5"/>
        <w:spacing w:line="240" w:lineRule="auto"/>
        <w:rPr>
          <w:rFonts w:ascii="Times New Roman" w:eastAsia="Times New Roman" w:hAnsi="Times New Roman" w:cs="Times New Roman"/>
          <w:color w:val="000000"/>
          <w:sz w:val="28"/>
          <w:szCs w:val="28"/>
        </w:rPr>
      </w:pPr>
      <w:r w:rsidRPr="00D96C75">
        <w:rPr>
          <w:rFonts w:ascii="Times New Roman" w:eastAsia="Times New Roman" w:hAnsi="Times New Roman" w:cs="Times New Roman"/>
          <w:noProof/>
          <w:color w:val="000000"/>
          <w:sz w:val="28"/>
          <w:szCs w:val="28"/>
        </w:rPr>
        <w:lastRenderedPageBreak/>
        <w:drawing>
          <wp:inline distT="0" distB="0" distL="0" distR="0">
            <wp:extent cx="5940425" cy="7920567"/>
            <wp:effectExtent l="19050" t="0" r="3175" b="0"/>
            <wp:docPr id="7" name="Рисунок 3" descr="C:\Users\McoM\Desktop\Новая папка\IMG_20201210_131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coM\Desktop\Новая папка\IMG_20201210_131052.jpg"/>
                    <pic:cNvPicPr>
                      <a:picLocks noChangeAspect="1" noChangeArrowheads="1"/>
                    </pic:cNvPicPr>
                  </pic:nvPicPr>
                  <pic:blipFill>
                    <a:blip r:embed="rId7" cstate="print"/>
                    <a:srcRect/>
                    <a:stretch>
                      <a:fillRect/>
                    </a:stretch>
                  </pic:blipFill>
                  <pic:spPr bwMode="auto">
                    <a:xfrm>
                      <a:off x="0" y="0"/>
                      <a:ext cx="5940425" cy="7920567"/>
                    </a:xfrm>
                    <a:prstGeom prst="rect">
                      <a:avLst/>
                    </a:prstGeom>
                    <a:noFill/>
                    <a:ln w="9525">
                      <a:noFill/>
                      <a:miter lim="800000"/>
                      <a:headEnd/>
                      <a:tailEnd/>
                    </a:ln>
                  </pic:spPr>
                </pic:pic>
              </a:graphicData>
            </a:graphic>
          </wp:inline>
        </w:drawing>
      </w:r>
    </w:p>
    <w:p w:rsidR="00CE674A" w:rsidRDefault="00CE674A" w:rsidP="00DE331F">
      <w:pPr>
        <w:shd w:val="clear" w:color="auto" w:fill="E1E4D5"/>
        <w:spacing w:line="240" w:lineRule="auto"/>
        <w:rPr>
          <w:rFonts w:ascii="Times New Roman" w:eastAsia="Times New Roman" w:hAnsi="Times New Roman" w:cs="Times New Roman"/>
          <w:color w:val="000000"/>
          <w:sz w:val="28"/>
          <w:szCs w:val="28"/>
        </w:rPr>
      </w:pPr>
      <w:r w:rsidRPr="00CE674A">
        <w:rPr>
          <w:rFonts w:ascii="Times New Roman" w:eastAsia="Times New Roman" w:hAnsi="Times New Roman" w:cs="Times New Roman"/>
          <w:noProof/>
          <w:color w:val="000000"/>
          <w:sz w:val="28"/>
          <w:szCs w:val="28"/>
        </w:rPr>
        <w:lastRenderedPageBreak/>
        <w:drawing>
          <wp:inline distT="0" distB="0" distL="0" distR="0">
            <wp:extent cx="5940425" cy="7920567"/>
            <wp:effectExtent l="19050" t="0" r="3175" b="0"/>
            <wp:docPr id="5" name="Рисунок 4" descr="C:\Users\McoM\Desktop\Новая папка\IMG_20201210_130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coM\Desktop\Новая папка\IMG_20201210_130723.jpg"/>
                    <pic:cNvPicPr>
                      <a:picLocks noChangeAspect="1" noChangeArrowheads="1"/>
                    </pic:cNvPicPr>
                  </pic:nvPicPr>
                  <pic:blipFill>
                    <a:blip r:embed="rId8" cstate="print"/>
                    <a:srcRect/>
                    <a:stretch>
                      <a:fillRect/>
                    </a:stretch>
                  </pic:blipFill>
                  <pic:spPr bwMode="auto">
                    <a:xfrm>
                      <a:off x="0" y="0"/>
                      <a:ext cx="5940425" cy="7920567"/>
                    </a:xfrm>
                    <a:prstGeom prst="rect">
                      <a:avLst/>
                    </a:prstGeom>
                    <a:noFill/>
                    <a:ln w="9525">
                      <a:noFill/>
                      <a:miter lim="800000"/>
                      <a:headEnd/>
                      <a:tailEnd/>
                    </a:ln>
                  </pic:spPr>
                </pic:pic>
              </a:graphicData>
            </a:graphic>
          </wp:inline>
        </w:drawing>
      </w:r>
    </w:p>
    <w:p w:rsidR="00CE674A" w:rsidRDefault="00D96C75" w:rsidP="00DE331F">
      <w:pPr>
        <w:shd w:val="clear" w:color="auto" w:fill="E1E4D5"/>
        <w:spacing w:line="240" w:lineRule="auto"/>
        <w:rPr>
          <w:rFonts w:ascii="Times New Roman" w:eastAsia="Times New Roman" w:hAnsi="Times New Roman" w:cs="Times New Roman"/>
          <w:color w:val="000000"/>
          <w:sz w:val="28"/>
          <w:szCs w:val="28"/>
        </w:rPr>
      </w:pPr>
      <w:r w:rsidRPr="00D96C75">
        <w:rPr>
          <w:rFonts w:ascii="Times New Roman" w:eastAsia="Times New Roman" w:hAnsi="Times New Roman" w:cs="Times New Roman"/>
          <w:noProof/>
          <w:color w:val="000000"/>
          <w:sz w:val="28"/>
          <w:szCs w:val="28"/>
        </w:rPr>
        <w:lastRenderedPageBreak/>
        <w:drawing>
          <wp:inline distT="0" distB="0" distL="0" distR="0">
            <wp:extent cx="5940425" cy="4455319"/>
            <wp:effectExtent l="19050" t="0" r="3175" b="0"/>
            <wp:docPr id="6" name="Рисунок 2" descr="C:\Users\McoM\Desktop\Новая папка\IMG_20201210_130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coM\Desktop\Новая папка\IMG_20201210_130930.jpg"/>
                    <pic:cNvPicPr>
                      <a:picLocks noChangeAspect="1" noChangeArrowheads="1"/>
                    </pic:cNvPicPr>
                  </pic:nvPicPr>
                  <pic:blipFill>
                    <a:blip r:embed="rId9"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D96C75" w:rsidRDefault="00D96C75" w:rsidP="00DE331F">
      <w:pPr>
        <w:shd w:val="clear" w:color="auto" w:fill="E1E4D5"/>
        <w:spacing w:line="240" w:lineRule="auto"/>
        <w:rPr>
          <w:rFonts w:ascii="Times New Roman" w:eastAsia="Times New Roman" w:hAnsi="Times New Roman" w:cs="Times New Roman"/>
          <w:color w:val="000000"/>
          <w:sz w:val="28"/>
          <w:szCs w:val="28"/>
        </w:rPr>
      </w:pPr>
      <w:r w:rsidRPr="00D96C75">
        <w:rPr>
          <w:rFonts w:ascii="Times New Roman" w:eastAsia="Times New Roman" w:hAnsi="Times New Roman" w:cs="Times New Roman"/>
          <w:noProof/>
          <w:color w:val="000000"/>
          <w:sz w:val="28"/>
          <w:szCs w:val="28"/>
        </w:rPr>
        <w:lastRenderedPageBreak/>
        <w:drawing>
          <wp:inline distT="0" distB="0" distL="0" distR="0">
            <wp:extent cx="5940425" cy="7920567"/>
            <wp:effectExtent l="19050" t="0" r="3175" b="0"/>
            <wp:docPr id="9" name="Рисунок 5" descr="C:\Users\McoM\Desktop\Новая папка\IMG_20201210_131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coM\Desktop\Новая папка\IMG_20201210_131628.jpg"/>
                    <pic:cNvPicPr>
                      <a:picLocks noChangeAspect="1" noChangeArrowheads="1"/>
                    </pic:cNvPicPr>
                  </pic:nvPicPr>
                  <pic:blipFill>
                    <a:blip r:embed="rId10" cstate="print"/>
                    <a:srcRect/>
                    <a:stretch>
                      <a:fillRect/>
                    </a:stretch>
                  </pic:blipFill>
                  <pic:spPr bwMode="auto">
                    <a:xfrm>
                      <a:off x="0" y="0"/>
                      <a:ext cx="5940425" cy="7920567"/>
                    </a:xfrm>
                    <a:prstGeom prst="rect">
                      <a:avLst/>
                    </a:prstGeom>
                    <a:noFill/>
                    <a:ln w="9525">
                      <a:noFill/>
                      <a:miter lim="800000"/>
                      <a:headEnd/>
                      <a:tailEnd/>
                    </a:ln>
                  </pic:spPr>
                </pic:pic>
              </a:graphicData>
            </a:graphic>
          </wp:inline>
        </w:drawing>
      </w:r>
    </w:p>
    <w:p w:rsidR="00D96C75" w:rsidRDefault="00D96C75" w:rsidP="00DE331F">
      <w:pPr>
        <w:shd w:val="clear" w:color="auto" w:fill="E1E4D5"/>
        <w:spacing w:line="240" w:lineRule="auto"/>
        <w:rPr>
          <w:rFonts w:ascii="Times New Roman" w:eastAsia="Times New Roman" w:hAnsi="Times New Roman" w:cs="Times New Roman"/>
          <w:color w:val="000000"/>
          <w:sz w:val="28"/>
          <w:szCs w:val="28"/>
        </w:rPr>
      </w:pPr>
      <w:r w:rsidRPr="00D96C75">
        <w:rPr>
          <w:rFonts w:ascii="Times New Roman" w:eastAsia="Times New Roman" w:hAnsi="Times New Roman" w:cs="Times New Roman"/>
          <w:noProof/>
          <w:color w:val="000000"/>
          <w:sz w:val="28"/>
          <w:szCs w:val="28"/>
        </w:rPr>
        <w:lastRenderedPageBreak/>
        <w:drawing>
          <wp:inline distT="0" distB="0" distL="0" distR="0">
            <wp:extent cx="5940425" cy="4455319"/>
            <wp:effectExtent l="19050" t="0" r="3175" b="0"/>
            <wp:docPr id="8" name="Рисунок 4" descr="C:\Users\McoM\Desktop\Новая папка\IMG_20201210_131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coM\Desktop\Новая папка\IMG_20201210_131106.jpg"/>
                    <pic:cNvPicPr>
                      <a:picLocks noChangeAspect="1" noChangeArrowheads="1"/>
                    </pic:cNvPicPr>
                  </pic:nvPicPr>
                  <pic:blipFill>
                    <a:blip r:embed="rId11"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D96C75" w:rsidRDefault="00D96C75" w:rsidP="00DE331F">
      <w:pPr>
        <w:shd w:val="clear" w:color="auto" w:fill="E1E4D5"/>
        <w:spacing w:line="240" w:lineRule="auto"/>
        <w:rPr>
          <w:rFonts w:ascii="Times New Roman" w:eastAsia="Times New Roman" w:hAnsi="Times New Roman" w:cs="Times New Roman"/>
          <w:color w:val="000000"/>
          <w:sz w:val="28"/>
          <w:szCs w:val="28"/>
        </w:rPr>
      </w:pPr>
      <w:r w:rsidRPr="00D96C75">
        <w:rPr>
          <w:rFonts w:ascii="Times New Roman" w:eastAsia="Times New Roman" w:hAnsi="Times New Roman" w:cs="Times New Roman"/>
          <w:noProof/>
          <w:color w:val="000000"/>
          <w:sz w:val="28"/>
          <w:szCs w:val="28"/>
        </w:rPr>
        <w:lastRenderedPageBreak/>
        <w:drawing>
          <wp:inline distT="0" distB="0" distL="0" distR="0">
            <wp:extent cx="5940425" cy="7920567"/>
            <wp:effectExtent l="19050" t="0" r="3175" b="0"/>
            <wp:docPr id="11" name="Рисунок 1" descr="C:\Users\McoM\Desktop\Новая папка\IMG_20201210_1307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coM\Desktop\Новая папка\IMG_20201210_130736.jpg"/>
                    <pic:cNvPicPr>
                      <a:picLocks noChangeAspect="1" noChangeArrowheads="1"/>
                    </pic:cNvPicPr>
                  </pic:nvPicPr>
                  <pic:blipFill>
                    <a:blip r:embed="rId12" cstate="print"/>
                    <a:srcRect/>
                    <a:stretch>
                      <a:fillRect/>
                    </a:stretch>
                  </pic:blipFill>
                  <pic:spPr bwMode="auto">
                    <a:xfrm>
                      <a:off x="0" y="0"/>
                      <a:ext cx="5940425" cy="7920567"/>
                    </a:xfrm>
                    <a:prstGeom prst="rect">
                      <a:avLst/>
                    </a:prstGeom>
                    <a:noFill/>
                    <a:ln w="9525">
                      <a:noFill/>
                      <a:miter lim="800000"/>
                      <a:headEnd/>
                      <a:tailEnd/>
                    </a:ln>
                  </pic:spPr>
                </pic:pic>
              </a:graphicData>
            </a:graphic>
          </wp:inline>
        </w:drawing>
      </w:r>
    </w:p>
    <w:p w:rsidR="00D96C75" w:rsidRDefault="00D96C75" w:rsidP="00DE331F">
      <w:pPr>
        <w:shd w:val="clear" w:color="auto" w:fill="E1E4D5"/>
        <w:spacing w:line="240" w:lineRule="auto"/>
        <w:rPr>
          <w:rFonts w:ascii="Times New Roman" w:eastAsia="Times New Roman" w:hAnsi="Times New Roman" w:cs="Times New Roman"/>
          <w:color w:val="000000"/>
          <w:sz w:val="28"/>
          <w:szCs w:val="28"/>
        </w:rPr>
      </w:pPr>
      <w:r w:rsidRPr="00D96C75">
        <w:rPr>
          <w:rFonts w:ascii="Times New Roman" w:eastAsia="Times New Roman" w:hAnsi="Times New Roman" w:cs="Times New Roman"/>
          <w:noProof/>
          <w:color w:val="000000"/>
          <w:sz w:val="28"/>
          <w:szCs w:val="28"/>
        </w:rPr>
        <w:lastRenderedPageBreak/>
        <w:drawing>
          <wp:inline distT="0" distB="0" distL="0" distR="0">
            <wp:extent cx="5940425" cy="7920567"/>
            <wp:effectExtent l="19050" t="0" r="3175" b="0"/>
            <wp:docPr id="10" name="Рисунок 6" descr="C:\Users\McoM\Desktop\Новая папка\IMG_20201210_131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coM\Desktop\Новая папка\IMG_20201210_131636.jpg"/>
                    <pic:cNvPicPr>
                      <a:picLocks noChangeAspect="1" noChangeArrowheads="1"/>
                    </pic:cNvPicPr>
                  </pic:nvPicPr>
                  <pic:blipFill>
                    <a:blip r:embed="rId13" cstate="print"/>
                    <a:srcRect/>
                    <a:stretch>
                      <a:fillRect/>
                    </a:stretch>
                  </pic:blipFill>
                  <pic:spPr bwMode="auto">
                    <a:xfrm>
                      <a:off x="0" y="0"/>
                      <a:ext cx="5940425" cy="7920567"/>
                    </a:xfrm>
                    <a:prstGeom prst="rect">
                      <a:avLst/>
                    </a:prstGeom>
                    <a:noFill/>
                    <a:ln w="9525">
                      <a:noFill/>
                      <a:miter lim="800000"/>
                      <a:headEnd/>
                      <a:tailEnd/>
                    </a:ln>
                  </pic:spPr>
                </pic:pic>
              </a:graphicData>
            </a:graphic>
          </wp:inline>
        </w:drawing>
      </w:r>
    </w:p>
    <w:p w:rsidR="0025188A" w:rsidRDefault="0025188A" w:rsidP="00DE331F">
      <w:pPr>
        <w:shd w:val="clear" w:color="auto" w:fill="E1E4D5"/>
        <w:spacing w:line="240" w:lineRule="auto"/>
        <w:rPr>
          <w:rFonts w:ascii="Times New Roman" w:eastAsia="Times New Roman" w:hAnsi="Times New Roman" w:cs="Times New Roman"/>
          <w:color w:val="000000"/>
          <w:sz w:val="28"/>
          <w:szCs w:val="28"/>
        </w:rPr>
      </w:pPr>
    </w:p>
    <w:p w:rsidR="0025188A" w:rsidRDefault="0025188A" w:rsidP="00DE331F">
      <w:pPr>
        <w:shd w:val="clear" w:color="auto" w:fill="E1E4D5"/>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lastRenderedPageBreak/>
        <w:drawing>
          <wp:inline distT="0" distB="0" distL="0" distR="0">
            <wp:extent cx="5940425" cy="4924425"/>
            <wp:effectExtent l="19050" t="0" r="3175" b="0"/>
            <wp:docPr id="4" name="Рисунок 1" descr="C:\Users\McoM\Desktop\Новая папка\IMG_20201210_133340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coM\Desktop\Новая папка\IMG_20201210_133340 - копия.jpg"/>
                    <pic:cNvPicPr>
                      <a:picLocks noChangeAspect="1" noChangeArrowheads="1"/>
                    </pic:cNvPicPr>
                  </pic:nvPicPr>
                  <pic:blipFill>
                    <a:blip r:embed="rId14" cstate="print"/>
                    <a:srcRect/>
                    <a:stretch>
                      <a:fillRect/>
                    </a:stretch>
                  </pic:blipFill>
                  <pic:spPr bwMode="auto">
                    <a:xfrm>
                      <a:off x="0" y="0"/>
                      <a:ext cx="5940425" cy="4924425"/>
                    </a:xfrm>
                    <a:prstGeom prst="rect">
                      <a:avLst/>
                    </a:prstGeom>
                    <a:noFill/>
                    <a:ln w="9525">
                      <a:noFill/>
                      <a:miter lim="800000"/>
                      <a:headEnd/>
                      <a:tailEnd/>
                    </a:ln>
                  </pic:spPr>
                </pic:pic>
              </a:graphicData>
            </a:graphic>
          </wp:inline>
        </w:drawing>
      </w:r>
    </w:p>
    <w:p w:rsidR="0025188A" w:rsidRDefault="0025188A" w:rsidP="00DE331F">
      <w:pPr>
        <w:shd w:val="clear" w:color="auto" w:fill="E1E4D5"/>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lastRenderedPageBreak/>
        <w:drawing>
          <wp:inline distT="0" distB="0" distL="0" distR="0">
            <wp:extent cx="5940425" cy="4455319"/>
            <wp:effectExtent l="19050" t="0" r="3175" b="0"/>
            <wp:docPr id="12" name="Рисунок 2" descr="C:\Users\McoM\Desktop\Новая папка\IMG_20201210_133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coM\Desktop\Новая папка\IMG_20201210_133340.jpg"/>
                    <pic:cNvPicPr>
                      <a:picLocks noChangeAspect="1" noChangeArrowheads="1"/>
                    </pic:cNvPicPr>
                  </pic:nvPicPr>
                  <pic:blipFill>
                    <a:blip r:embed="rId15"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CE674A" w:rsidRPr="00DE331F" w:rsidRDefault="00CE674A" w:rsidP="00DE331F">
      <w:pPr>
        <w:shd w:val="clear" w:color="auto" w:fill="E1E4D5"/>
        <w:spacing w:line="240" w:lineRule="auto"/>
        <w:rPr>
          <w:rFonts w:ascii="Times New Roman" w:eastAsia="Times New Roman" w:hAnsi="Times New Roman" w:cs="Times New Roman"/>
          <w:color w:val="000000"/>
          <w:sz w:val="28"/>
          <w:szCs w:val="28"/>
        </w:rPr>
      </w:pPr>
      <w:r w:rsidRPr="00CE674A">
        <w:rPr>
          <w:rFonts w:ascii="Times New Roman" w:eastAsia="Times New Roman" w:hAnsi="Times New Roman" w:cs="Times New Roman"/>
          <w:noProof/>
          <w:color w:val="000000"/>
          <w:sz w:val="28"/>
          <w:szCs w:val="28"/>
        </w:rPr>
        <w:lastRenderedPageBreak/>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5940425" cy="6810375"/>
            <wp:effectExtent l="19050" t="0" r="3175" b="0"/>
            <wp:wrapSquare wrapText="bothSides"/>
            <wp:docPr id="2" name="Рисунок 2" descr="C:\Users\McoM\Desktop\Новая папка\IMG_20201210_130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coM\Desktop\Новая папка\IMG_20201210_130546.jpg"/>
                    <pic:cNvPicPr>
                      <a:picLocks noChangeAspect="1" noChangeArrowheads="1"/>
                    </pic:cNvPicPr>
                  </pic:nvPicPr>
                  <pic:blipFill>
                    <a:blip r:embed="rId16" cstate="print"/>
                    <a:srcRect/>
                    <a:stretch>
                      <a:fillRect/>
                    </a:stretch>
                  </pic:blipFill>
                  <pic:spPr bwMode="auto">
                    <a:xfrm>
                      <a:off x="0" y="0"/>
                      <a:ext cx="5940425" cy="6810375"/>
                    </a:xfrm>
                    <a:prstGeom prst="rect">
                      <a:avLst/>
                    </a:prstGeom>
                    <a:noFill/>
                    <a:ln w="9525">
                      <a:noFill/>
                      <a:miter lim="800000"/>
                      <a:headEnd/>
                      <a:tailEnd/>
                    </a:ln>
                  </pic:spPr>
                </pic:pic>
              </a:graphicData>
            </a:graphic>
          </wp:anchor>
        </w:drawing>
      </w:r>
    </w:p>
    <w:sectPr w:rsidR="00CE674A" w:rsidRPr="00DE331F" w:rsidSect="00E561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515A6"/>
    <w:multiLevelType w:val="multilevel"/>
    <w:tmpl w:val="7B5AC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65D7791"/>
    <w:multiLevelType w:val="multilevel"/>
    <w:tmpl w:val="51326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20DA1"/>
    <w:rsid w:val="0025188A"/>
    <w:rsid w:val="007E1A16"/>
    <w:rsid w:val="00844590"/>
    <w:rsid w:val="008445A1"/>
    <w:rsid w:val="00922D8D"/>
    <w:rsid w:val="00AE2F6B"/>
    <w:rsid w:val="00B20DA1"/>
    <w:rsid w:val="00B940FF"/>
    <w:rsid w:val="00CB6753"/>
    <w:rsid w:val="00CE674A"/>
    <w:rsid w:val="00D96C75"/>
    <w:rsid w:val="00DE331F"/>
    <w:rsid w:val="00E561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61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20DA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CE674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E674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4344857">
      <w:bodyDiv w:val="1"/>
      <w:marLeft w:val="0"/>
      <w:marRight w:val="0"/>
      <w:marTop w:val="0"/>
      <w:marBottom w:val="0"/>
      <w:divBdr>
        <w:top w:val="none" w:sz="0" w:space="0" w:color="auto"/>
        <w:left w:val="none" w:sz="0" w:space="0" w:color="auto"/>
        <w:bottom w:val="none" w:sz="0" w:space="0" w:color="auto"/>
        <w:right w:val="none" w:sz="0" w:space="0" w:color="auto"/>
      </w:divBdr>
      <w:divsChild>
        <w:div w:id="439570102">
          <w:marLeft w:val="0"/>
          <w:marRight w:val="0"/>
          <w:marTop w:val="0"/>
          <w:marBottom w:val="300"/>
          <w:divBdr>
            <w:top w:val="none" w:sz="0" w:space="0" w:color="auto"/>
            <w:left w:val="none" w:sz="0" w:space="0" w:color="auto"/>
            <w:bottom w:val="none" w:sz="0" w:space="0" w:color="auto"/>
            <w:right w:val="none" w:sz="0" w:space="0" w:color="auto"/>
          </w:divBdr>
          <w:divsChild>
            <w:div w:id="1740055802">
              <w:marLeft w:val="0"/>
              <w:marRight w:val="0"/>
              <w:marTop w:val="0"/>
              <w:marBottom w:val="0"/>
              <w:divBdr>
                <w:top w:val="none" w:sz="0" w:space="0" w:color="auto"/>
                <w:left w:val="none" w:sz="0" w:space="0" w:color="auto"/>
                <w:bottom w:val="none" w:sz="0" w:space="0" w:color="auto"/>
                <w:right w:val="none" w:sz="0" w:space="0" w:color="auto"/>
              </w:divBdr>
              <w:divsChild>
                <w:div w:id="570776261">
                  <w:marLeft w:val="0"/>
                  <w:marRight w:val="0"/>
                  <w:marTop w:val="0"/>
                  <w:marBottom w:val="0"/>
                  <w:divBdr>
                    <w:top w:val="none" w:sz="0" w:space="0" w:color="auto"/>
                    <w:left w:val="none" w:sz="0" w:space="0" w:color="auto"/>
                    <w:bottom w:val="none" w:sz="0" w:space="0" w:color="auto"/>
                    <w:right w:val="none" w:sz="0" w:space="0" w:color="auto"/>
                  </w:divBdr>
                  <w:divsChild>
                    <w:div w:id="2013869678">
                      <w:marLeft w:val="0"/>
                      <w:marRight w:val="0"/>
                      <w:marTop w:val="0"/>
                      <w:marBottom w:val="0"/>
                      <w:divBdr>
                        <w:top w:val="none" w:sz="0" w:space="0" w:color="auto"/>
                        <w:left w:val="none" w:sz="0" w:space="0" w:color="auto"/>
                        <w:bottom w:val="none" w:sz="0" w:space="0" w:color="auto"/>
                        <w:right w:val="none" w:sz="0" w:space="0" w:color="auto"/>
                      </w:divBdr>
                      <w:divsChild>
                        <w:div w:id="52802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925174">
                  <w:marLeft w:val="0"/>
                  <w:marRight w:val="0"/>
                  <w:marTop w:val="0"/>
                  <w:marBottom w:val="0"/>
                  <w:divBdr>
                    <w:top w:val="none" w:sz="0" w:space="0" w:color="auto"/>
                    <w:left w:val="none" w:sz="0" w:space="0" w:color="auto"/>
                    <w:bottom w:val="none" w:sz="0" w:space="0" w:color="auto"/>
                    <w:right w:val="none" w:sz="0" w:space="0" w:color="auto"/>
                  </w:divBdr>
                  <w:divsChild>
                    <w:div w:id="135183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1410</Words>
  <Characters>8040</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McoM</dc:creator>
  <cp:keywords/>
  <dc:description/>
  <cp:lastModifiedBy>McoM</cp:lastModifiedBy>
  <cp:revision>15</cp:revision>
  <dcterms:created xsi:type="dcterms:W3CDTF">2020-12-10T11:14:00Z</dcterms:created>
  <dcterms:modified xsi:type="dcterms:W3CDTF">2020-12-11T09:00:00Z</dcterms:modified>
</cp:coreProperties>
</file>